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494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0" w:name="_209x0f7vqnsx"/>
      <w:bookmarkStart w:id="1" w:name="_3qkveb7bseec"/>
      <w:bookmarkStart w:id="2" w:name="_Hlk206674219"/>
      <w:bookmarkEnd w:id="0"/>
      <w:bookmarkEnd w:id="1"/>
    </w:p>
    <w:p w14:paraId="15283824" w14:textId="7385152C" w:rsidR="00A9369E" w:rsidRDefault="001B5138" w:rsidP="001B5138">
      <w:pPr>
        <w:rPr>
          <w:rFonts w:ascii="Arial" w:hAnsi="Arial" w:cs="Arial"/>
          <w:b/>
          <w:bCs/>
          <w:noProof/>
          <w:color w:val="000000"/>
        </w:rPr>
      </w:pPr>
      <w:bookmarkStart w:id="3" w:name="_Hlk206658621"/>
      <w:bookmarkStart w:id="4" w:name="_Hlk206663860"/>
      <w:r w:rsidRPr="001B513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8D3D9F">
        <w:rPr>
          <w:rFonts w:ascii="Arial" w:hAnsi="Arial" w:cs="Arial"/>
          <w:b/>
          <w:bCs/>
          <w:noProof/>
          <w:color w:val="000000"/>
        </w:rPr>
        <w:t>21.08</w:t>
      </w:r>
      <w:r w:rsidRPr="001B5138">
        <w:rPr>
          <w:rFonts w:ascii="Arial" w:hAnsi="Arial" w:cs="Arial"/>
          <w:b/>
          <w:bCs/>
          <w:noProof/>
          <w:color w:val="000000"/>
        </w:rPr>
        <w:t>.2025</w:t>
      </w:r>
    </w:p>
    <w:p w14:paraId="73A4AA69" w14:textId="77777777" w:rsidR="00B258C5" w:rsidRPr="00B258C5" w:rsidRDefault="00B258C5" w:rsidP="00B258C5">
      <w:pPr>
        <w:rPr>
          <w:rFonts w:ascii="Arial" w:hAnsi="Arial" w:cs="Arial"/>
          <w:b/>
          <w:bCs/>
          <w:noProof/>
          <w:color w:val="000000"/>
        </w:rPr>
      </w:pPr>
      <w:bookmarkStart w:id="5" w:name="_Hlk206658914"/>
    </w:p>
    <w:bookmarkEnd w:id="2"/>
    <w:bookmarkEnd w:id="3"/>
    <w:bookmarkEnd w:id="4"/>
    <w:bookmarkEnd w:id="5"/>
    <w:p w14:paraId="0A5F24A7" w14:textId="3523BFC8" w:rsidR="0078267C" w:rsidRDefault="0078267C" w:rsidP="0078267C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K</w:t>
      </w:r>
      <w:r w:rsidRPr="0078267C">
        <w:rPr>
          <w:rFonts w:ascii="Arial" w:hAnsi="Arial" w:cs="Arial"/>
          <w:b/>
          <w:bCs/>
          <w:noProof/>
          <w:color w:val="000000"/>
        </w:rPr>
        <w:t>rojovaní horníci se symbolickým sfáráním pod zem rozloučili s érou hornictví na Karvinsku</w:t>
      </w:r>
    </w:p>
    <w:p w14:paraId="726FA07F" w14:textId="77777777" w:rsidR="0078267C" w:rsidRPr="0078267C" w:rsidRDefault="0078267C" w:rsidP="0078267C">
      <w:pPr>
        <w:rPr>
          <w:rFonts w:ascii="Arial" w:hAnsi="Arial" w:cs="Arial"/>
          <w:b/>
          <w:bCs/>
          <w:noProof/>
          <w:color w:val="000000"/>
        </w:rPr>
      </w:pPr>
    </w:p>
    <w:p w14:paraId="7F0DDAF4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>Skupina krojovaných horníků zažila historicky významné fárání na Dole ČSM ve Stonavě. Akci zorganizoval Kroužek krojovaných horníků Gabriela, z. s. – nejstarší spolek svého druhu na Karvinsku, který si letos připomíná 123 let od svého založení.</w:t>
      </w:r>
    </w:p>
    <w:p w14:paraId="580DB63C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5195BCFF" w14:textId="4B5D1D96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>Symbolicky se tak rozloučil s hornickou érou, která se v regionu chýlí ke konci. Zatímco starším členům</w:t>
      </w:r>
      <w:r w:rsidR="00BB05B8">
        <w:rPr>
          <w:rFonts w:ascii="Arial" w:hAnsi="Arial" w:cs="Arial"/>
          <w:noProof/>
          <w:color w:val="000000"/>
        </w:rPr>
        <w:t xml:space="preserve"> kroužku</w:t>
      </w:r>
      <w:r w:rsidRPr="0078267C">
        <w:rPr>
          <w:rFonts w:ascii="Arial" w:hAnsi="Arial" w:cs="Arial"/>
          <w:noProof/>
          <w:color w:val="000000"/>
        </w:rPr>
        <w:t xml:space="preserve"> připomněla cesta důlními chodbami jejich vlastní hornickou minulost, mladší generace se pod zem podívala poprvé – právě proto, aby zakusila atmosféru místa, jehož tradici mají dál věrně reprezentovat a předávat.</w:t>
      </w:r>
    </w:p>
    <w:p w14:paraId="3B48A996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7880744D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i/>
          <w:iCs/>
          <w:noProof/>
          <w:color w:val="000000"/>
        </w:rPr>
        <w:t>„Zájem sfárat projevili nejen naši starší členové, ale hlavně ti mladší, kteří nikdy pod zem nesfárali. Chceme-li hornické tradice i nadále udržovat věrně a autenticky, byla návštěva důlního pracoviště nezbytným poznáním. Fárání pro nás nebylo atrakcí, ale hlubokým symbolem odpovědnosti směrem k historii našeho kraje,“</w:t>
      </w:r>
      <w:r w:rsidRPr="0078267C">
        <w:rPr>
          <w:rFonts w:ascii="Arial" w:hAnsi="Arial" w:cs="Arial"/>
          <w:noProof/>
          <w:color w:val="000000"/>
        </w:rPr>
        <w:t xml:space="preserve"> uvedl za Kroužek krojovaných horníků Gabriela Petr Bindač.</w:t>
      </w:r>
    </w:p>
    <w:p w14:paraId="7D7AE093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72FA9CDD" w14:textId="5EAD2353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i/>
          <w:iCs/>
          <w:noProof/>
          <w:color w:val="000000"/>
        </w:rPr>
        <w:t>„Všichni muži v mé rodině pracovali na dole – někteří přímo na Gabriele a byli také členy našeho kroužku. Snažím se tak pokračovat v rodinné tradici. Možnost poprvé a vlastně i naposledy sfárat v našem revíru jsem proto ráda využila. Mohla jsem tak na vlastní kůži pocítit atmosféru práce, kterou prostřednictvím kroužku prezentuji a v níž moji předci trávili kus života,“</w:t>
      </w:r>
      <w:r w:rsidRPr="0078267C">
        <w:rPr>
          <w:rFonts w:ascii="Arial" w:hAnsi="Arial" w:cs="Arial"/>
          <w:noProof/>
          <w:color w:val="000000"/>
        </w:rPr>
        <w:t xml:space="preserve"> doplnila členka kroužku Erika Schweserová.</w:t>
      </w:r>
    </w:p>
    <w:p w14:paraId="2B629017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1360C3E6" w14:textId="77777777" w:rsid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 xml:space="preserve">Akce se uskutečnila ve spolupráci s OKD. </w:t>
      </w:r>
      <w:r w:rsidRPr="0078267C">
        <w:rPr>
          <w:rFonts w:ascii="Arial" w:hAnsi="Arial" w:cs="Arial"/>
          <w:i/>
          <w:iCs/>
          <w:noProof/>
          <w:color w:val="000000"/>
        </w:rPr>
        <w:t>„Chceme, aby hornické tradice zůstaly živé i poté, co na přelomu roku ukončíme dobývání černého uhlí. Dlouhodobě proto podporujeme hornické spolky a kroužky, a proto jsme také vyhověli žádosti místních hornických nadšenců o exkurzi v posledním činném dole – Dole ČSM. Sfárali v doprovodu našich odborníků do hloubky přibližně 1200 metrů, do jednoho z posledních porubů v historii těžby černého uhlí. Získali tak autentický zážitek i podrobné informace o aktuální hornické činnosti a našich dalších plánech,“</w:t>
      </w:r>
      <w:r w:rsidRPr="0078267C">
        <w:rPr>
          <w:rFonts w:ascii="Arial" w:hAnsi="Arial" w:cs="Arial"/>
          <w:noProof/>
          <w:color w:val="000000"/>
        </w:rPr>
        <w:t xml:space="preserve"> uvedla mluvčí OKD Barbora Dvořáková Černá.</w:t>
      </w:r>
    </w:p>
    <w:p w14:paraId="7EE249AF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0247FA8B" w14:textId="004F91C0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>Pod zem se s krojovanými horníky podíval i náměstek primátora Andrzej Bizoń (nestr. za SOCDEM).</w:t>
      </w:r>
      <w:r w:rsidR="00CB2333">
        <w:rPr>
          <w:rFonts w:ascii="Arial" w:hAnsi="Arial" w:cs="Arial"/>
          <w:noProof/>
          <w:color w:val="000000"/>
        </w:rPr>
        <w:t xml:space="preserve"> </w:t>
      </w:r>
      <w:r w:rsidR="00CB2333" w:rsidRPr="00CB2333">
        <w:rPr>
          <w:rFonts w:ascii="Arial" w:hAnsi="Arial" w:cs="Arial"/>
          <w:i/>
          <w:iCs/>
          <w:noProof/>
          <w:color w:val="000000"/>
        </w:rPr>
        <w:t xml:space="preserve">„Tohle byla každodenní realita mého mládí, kdy jsem hlavně během studiích v hornictví pracoval. Dnes to ale mělo symbolický rozměr – přišlo to ve chvíli, kdy se uzavírá velká kapitola hornictví na Karvinsku. Proto pro mě bylo ctí sfárat ještě jednou pod zem,“ </w:t>
      </w:r>
      <w:r w:rsidR="00CB2333" w:rsidRPr="00CB2333">
        <w:rPr>
          <w:rFonts w:ascii="Arial" w:hAnsi="Arial" w:cs="Arial"/>
          <w:noProof/>
          <w:color w:val="000000"/>
        </w:rPr>
        <w:t>uvedl náměstek.</w:t>
      </w:r>
    </w:p>
    <w:p w14:paraId="1D5A5A1A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6254B017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>Statutární město Karviná dlouhodobě podporuje aktivity všech kroužků krojovaných horníků, které svou činností důstojně reprezentují město doma i na významných akcích v jiných regionech i zemích.</w:t>
      </w:r>
    </w:p>
    <w:p w14:paraId="4DE20921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65F4487B" w14:textId="77777777" w:rsidR="0078267C" w:rsidRDefault="0078267C" w:rsidP="0078267C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i/>
          <w:iCs/>
          <w:noProof/>
          <w:color w:val="000000"/>
        </w:rPr>
        <w:lastRenderedPageBreak/>
        <w:t>„Bez uhlí není život – to je rčení, které se stává vzpomínkou, ale zároveň připomínkou odpovědnosti, aby hornické tradice zůstaly živé i v pohornické krajině Karvinska,“</w:t>
      </w:r>
      <w:r w:rsidRPr="0078267C">
        <w:rPr>
          <w:rFonts w:ascii="Arial" w:hAnsi="Arial" w:cs="Arial"/>
          <w:noProof/>
          <w:color w:val="000000"/>
        </w:rPr>
        <w:t xml:space="preserve"> uzavřel Bindač.</w:t>
      </w:r>
    </w:p>
    <w:p w14:paraId="6EDC189A" w14:textId="77777777" w:rsidR="0078267C" w:rsidRDefault="0078267C" w:rsidP="0078267C">
      <w:pPr>
        <w:rPr>
          <w:rFonts w:ascii="Arial" w:hAnsi="Arial" w:cs="Arial"/>
          <w:noProof/>
          <w:color w:val="000000"/>
        </w:rPr>
      </w:pPr>
    </w:p>
    <w:p w14:paraId="41734DB9" w14:textId="77777777" w:rsidR="0078267C" w:rsidRPr="0078267C" w:rsidRDefault="0078267C" w:rsidP="0078267C">
      <w:pPr>
        <w:rPr>
          <w:rFonts w:ascii="Arial" w:hAnsi="Arial" w:cs="Arial"/>
          <w:noProof/>
          <w:color w:val="000000"/>
        </w:rPr>
      </w:pPr>
    </w:p>
    <w:p w14:paraId="6934ED45" w14:textId="77777777" w:rsidR="0010385C" w:rsidRPr="0078267C" w:rsidRDefault="0010385C" w:rsidP="008E1DBA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>Monika Danková</w:t>
      </w:r>
      <w:r w:rsidRPr="0078267C">
        <w:rPr>
          <w:rFonts w:ascii="Arial" w:hAnsi="Arial" w:cs="Arial"/>
          <w:noProof/>
          <w:color w:val="000000"/>
        </w:rPr>
        <w:br/>
        <w:t>tisková mluvčí města Karviné</w:t>
      </w:r>
      <w:r w:rsidRPr="0078267C">
        <w:rPr>
          <w:rFonts w:ascii="Arial" w:hAnsi="Arial" w:cs="Arial"/>
          <w:noProof/>
          <w:color w:val="000000"/>
        </w:rPr>
        <w:br/>
      </w:r>
      <w:hyperlink r:id="rId8" w:history="1">
        <w:r w:rsidRPr="0078267C">
          <w:rPr>
            <w:rStyle w:val="Hypertextovodkaz"/>
            <w:rFonts w:ascii="Arial" w:hAnsi="Arial" w:cs="Arial"/>
            <w:noProof/>
          </w:rPr>
          <w:t>monika.dankova@karvina.cz</w:t>
        </w:r>
      </w:hyperlink>
    </w:p>
    <w:p w14:paraId="2E7F5688" w14:textId="77777777" w:rsidR="0010385C" w:rsidRPr="0078267C" w:rsidRDefault="0010385C" w:rsidP="008E1DBA">
      <w:pPr>
        <w:rPr>
          <w:rFonts w:ascii="Arial" w:hAnsi="Arial" w:cs="Arial"/>
          <w:noProof/>
          <w:color w:val="000000"/>
        </w:rPr>
      </w:pPr>
      <w:r w:rsidRPr="0078267C">
        <w:rPr>
          <w:rFonts w:ascii="Arial" w:hAnsi="Arial" w:cs="Arial"/>
          <w:noProof/>
          <w:color w:val="000000"/>
        </w:rPr>
        <w:t>+420731482220</w:t>
      </w:r>
    </w:p>
    <w:p w14:paraId="6627751F" w14:textId="77777777" w:rsidR="0010385C" w:rsidRPr="0078267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2C51EAD" w14:textId="77777777" w:rsidR="0010385C" w:rsidRPr="0078267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E11E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 w:rsidRPr="0078267C">
        <w:rPr>
          <w:rFonts w:ascii="Arial" w:hAnsi="Arial" w:cs="Arial"/>
          <w:noProof/>
          <w:color w:val="000000"/>
        </w:rPr>
        <w:tab/>
      </w:r>
    </w:p>
    <w:p w14:paraId="2F36825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93396A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B285ED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6CB187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876C6E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60AB" w14:textId="77777777" w:rsidR="004957AB" w:rsidRDefault="004957AB">
      <w:r>
        <w:separator/>
      </w:r>
    </w:p>
  </w:endnote>
  <w:endnote w:type="continuationSeparator" w:id="0">
    <w:p w14:paraId="6A80F36D" w14:textId="77777777" w:rsidR="004957AB" w:rsidRDefault="0049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F87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3F67" w14:textId="77777777" w:rsidR="00960B6D" w:rsidRDefault="00000000">
    <w:pPr>
      <w:pStyle w:val="Zpat"/>
    </w:pPr>
    <w:r>
      <w:rPr>
        <w:noProof/>
      </w:rPr>
      <w:pict w14:anchorId="7BDE5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B0A976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05DEC6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18A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7410" w14:textId="77777777" w:rsidR="004957AB" w:rsidRDefault="004957AB">
      <w:r>
        <w:separator/>
      </w:r>
    </w:p>
  </w:footnote>
  <w:footnote w:type="continuationSeparator" w:id="0">
    <w:p w14:paraId="4DFE2393" w14:textId="77777777" w:rsidR="004957AB" w:rsidRDefault="0049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69B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E8C" w14:textId="77777777" w:rsidR="003614B4" w:rsidRDefault="003614B4">
    <w:pPr>
      <w:pStyle w:val="Zhlav"/>
    </w:pPr>
    <w:r>
      <w:tab/>
    </w:r>
    <w:r>
      <w:tab/>
    </w:r>
    <w:r w:rsidR="00000000">
      <w:pict w14:anchorId="0812A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906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2978528">
    <w:abstractNumId w:val="4"/>
  </w:num>
  <w:num w:numId="2" w16cid:durableId="1023239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932811">
    <w:abstractNumId w:val="1"/>
  </w:num>
  <w:num w:numId="4" w16cid:durableId="141848787">
    <w:abstractNumId w:val="8"/>
  </w:num>
  <w:num w:numId="5" w16cid:durableId="312877664">
    <w:abstractNumId w:val="3"/>
  </w:num>
  <w:num w:numId="6" w16cid:durableId="3291914">
    <w:abstractNumId w:val="7"/>
  </w:num>
  <w:num w:numId="7" w16cid:durableId="761146198">
    <w:abstractNumId w:val="0"/>
  </w:num>
  <w:num w:numId="8" w16cid:durableId="1190295538">
    <w:abstractNumId w:val="2"/>
  </w:num>
  <w:num w:numId="9" w16cid:durableId="1089430723">
    <w:abstractNumId w:val="0"/>
  </w:num>
  <w:num w:numId="10" w16cid:durableId="1247881339">
    <w:abstractNumId w:val="6"/>
  </w:num>
  <w:num w:numId="11" w16cid:durableId="546527196">
    <w:abstractNumId w:val="9"/>
  </w:num>
  <w:num w:numId="12" w16cid:durableId="171627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8F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533B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5EB5"/>
    <w:rsid w:val="001067E1"/>
    <w:rsid w:val="001074A6"/>
    <w:rsid w:val="00112852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138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4C8F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94D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42D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957AB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4F75BE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18F8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52D3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1DA6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21CC"/>
    <w:rsid w:val="0077500B"/>
    <w:rsid w:val="00775860"/>
    <w:rsid w:val="00775CD0"/>
    <w:rsid w:val="00775D9A"/>
    <w:rsid w:val="0077778E"/>
    <w:rsid w:val="00780002"/>
    <w:rsid w:val="0078267C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3D9F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289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6822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369E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321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8C5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3141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5B8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333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1D1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2022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03B1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2A92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3CE3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531C1"/>
  <w15:chartTrackingRefBased/>
  <w15:docId w15:val="{905CAA92-A9DF-4BF0-B660-658BC1F5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232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3498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11</cp:revision>
  <cp:lastPrinted>2025-01-29T10:55:00Z</cp:lastPrinted>
  <dcterms:created xsi:type="dcterms:W3CDTF">2025-08-20T10:32:00Z</dcterms:created>
  <dcterms:modified xsi:type="dcterms:W3CDTF">2025-08-21T11:40:00Z</dcterms:modified>
</cp:coreProperties>
</file>