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F8D6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69EA32D0" w14:textId="6D57751B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Start w:id="3" w:name="_Hlk227661368"/>
      <w:bookmarkEnd w:id="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36310">
        <w:rPr>
          <w:rFonts w:ascii="Arial" w:hAnsi="Arial" w:cs="Arial"/>
          <w:b/>
          <w:bCs/>
          <w:noProof/>
          <w:color w:val="000000"/>
        </w:rPr>
        <w:t xml:space="preserve">21.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B52E078" w14:textId="77777777" w:rsidR="00C16CD1" w:rsidRPr="00C16CD1" w:rsidRDefault="00C16CD1" w:rsidP="00C16CD1">
      <w:pPr>
        <w:rPr>
          <w:rFonts w:ascii="Arial" w:hAnsi="Arial" w:cs="Arial"/>
          <w:b/>
          <w:noProof/>
          <w:color w:val="000000"/>
        </w:rPr>
      </w:pPr>
    </w:p>
    <w:p w14:paraId="157A46AB" w14:textId="77777777" w:rsidR="00C16CD1" w:rsidRPr="00C16CD1" w:rsidRDefault="00C16CD1" w:rsidP="00C16CD1">
      <w:pPr>
        <w:rPr>
          <w:rFonts w:ascii="Arial" w:hAnsi="Arial" w:cs="Arial"/>
          <w:b/>
          <w:bCs/>
          <w:noProof/>
          <w:color w:val="000000"/>
        </w:rPr>
      </w:pPr>
      <w:r w:rsidRPr="00C16CD1">
        <w:rPr>
          <w:rFonts w:ascii="Arial" w:hAnsi="Arial" w:cs="Arial"/>
          <w:b/>
          <w:bCs/>
          <w:noProof/>
          <w:color w:val="000000"/>
        </w:rPr>
        <w:t>V Karviné se pustili do oprav dětských hřišť a pískovišť, letos s důrazem na komplexní údržbu</w:t>
      </w:r>
    </w:p>
    <w:p w14:paraId="0EF5D741" w14:textId="77777777" w:rsidR="00C16CD1" w:rsidRPr="00C16CD1" w:rsidRDefault="00C16CD1" w:rsidP="00C16CD1">
      <w:pPr>
        <w:rPr>
          <w:rFonts w:ascii="Arial" w:hAnsi="Arial" w:cs="Arial"/>
          <w:b/>
          <w:bCs/>
          <w:noProof/>
          <w:color w:val="000000"/>
        </w:rPr>
      </w:pPr>
    </w:p>
    <w:bookmarkEnd w:id="3"/>
    <w:p w14:paraId="38E7D36C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noProof/>
          <w:color w:val="000000"/>
        </w:rPr>
        <w:t>V Karviné jsou v plném proudu letošní opravy a údržba dětských hřišť a pískovišť. Město do nich investuje systematicky a dlouhodobě, aby děti měly kvalitní zázemí ve veřejném prostoru.</w:t>
      </w:r>
    </w:p>
    <w:p w14:paraId="30A6B1CC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05FFB79B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noProof/>
          <w:color w:val="000000"/>
        </w:rPr>
        <w:t>Na území města se nachází celkem 49 dětských hřišť a přibližně 143 pískovišť, o která se město pravidelně stará. Například do obnovy pískovišť investuje zhruba 900 tisíc korun. Ročně vymění na pískovištích až 150 tun písku.</w:t>
      </w:r>
    </w:p>
    <w:p w14:paraId="3E335647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5281B8A2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i/>
          <w:iCs/>
          <w:noProof/>
          <w:color w:val="000000"/>
        </w:rPr>
        <w:t>„Finanční prostředky využíváme nejen na samotnou výměnu písku, ale také na opravy stávajících pískovišť, instalaci nových a odstraňování těch, která už nevyhovují. Jde o průběžný proces, díky kterému udržujeme jejich kvalitu i bezpečnost,“</w:t>
      </w:r>
      <w:r w:rsidRPr="00C8468A">
        <w:rPr>
          <w:rFonts w:ascii="Arial" w:hAnsi="Arial" w:cs="Arial"/>
          <w:noProof/>
          <w:color w:val="000000"/>
        </w:rPr>
        <w:t xml:space="preserve"> vysvětlil zástupce Odboru komunálních služeb Magistrátu města Karviné Michal Cyřík.</w:t>
      </w:r>
    </w:p>
    <w:p w14:paraId="55950CB2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5214ED71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noProof/>
          <w:color w:val="000000"/>
        </w:rPr>
        <w:t>Práce probíhají napříč městem. Kromě kontroly pískovišť se pracovníci Technických služeb zaměřují i na opravy herních prvků a celkovou úpravu dětských a sportovních hřišť. Na tyto práce město každoročně vyčleňuje zhruba 2 miliony korun.</w:t>
      </w:r>
    </w:p>
    <w:p w14:paraId="07E5EDA8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1ADB0533" w14:textId="53672DED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i/>
          <w:iCs/>
          <w:noProof/>
          <w:color w:val="000000"/>
        </w:rPr>
        <w:t>„Hřiště pravidelně kontrolujeme a opravujeme tak, aby byla bezpečná a plně funkční. Každý zásah směřuje k tomu, aby děti měly kvalitní zázemí pro trávení volného času,“</w:t>
      </w:r>
      <w:r w:rsidRPr="00C8468A">
        <w:rPr>
          <w:rFonts w:ascii="Arial" w:hAnsi="Arial" w:cs="Arial"/>
          <w:noProof/>
          <w:color w:val="000000"/>
        </w:rPr>
        <w:t xml:space="preserve"> uvedla vedoucí Odboru komunálních služeb Jana Maierová.</w:t>
      </w:r>
    </w:p>
    <w:p w14:paraId="5F632DB9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7ADDF4E2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noProof/>
          <w:color w:val="000000"/>
        </w:rPr>
        <w:t>Technické služby Karviná letos nově přecházejí na komplexní přístup k údržbě veřejných prostor. Už neřeší jen jednotlivé závady, ale celé lokality. Komplexní údržbu umožnilo také přijetí šesti nových zaměstnanců.</w:t>
      </w:r>
    </w:p>
    <w:p w14:paraId="30088AC6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52C08D65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i/>
          <w:iCs/>
          <w:noProof/>
          <w:color w:val="000000"/>
        </w:rPr>
        <w:t>„Když přijdeme na místo, řešíme vše najednou, od úklidu přes zeleň až po opravy mobiliáře a herních prvků. Cílem je, aby prostor fungoval jako celek a dobře sloužil místním obyvatelům,“</w:t>
      </w:r>
      <w:r w:rsidRPr="00C8468A">
        <w:rPr>
          <w:rFonts w:ascii="Arial" w:hAnsi="Arial" w:cs="Arial"/>
          <w:noProof/>
          <w:color w:val="000000"/>
        </w:rPr>
        <w:t xml:space="preserve"> popsal ředitel Technických služeb Karviná Zbyněk Gajdacz.</w:t>
      </w:r>
    </w:p>
    <w:p w14:paraId="3FFD2FC3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6F1E1E09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noProof/>
          <w:color w:val="000000"/>
        </w:rPr>
        <w:t>Kromě pravidelných kontrol město také reaguje na konkrétní podněty občanů z jednotlivých lokalit. Požadavky a návrhy se objevují například na sociálních sítích nebo prostřednictvím aplikace Munipolis. Tam také najdou mapu s přehledným zobrazením dětských hřišť včetně fotografií a popisu jednotlivých míst.</w:t>
      </w:r>
    </w:p>
    <w:p w14:paraId="71732312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691567A4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i/>
          <w:iCs/>
          <w:noProof/>
          <w:color w:val="000000"/>
        </w:rPr>
        <w:t>„Díky úzké spolupráci s technickými službami dokážeme na požadavky občanů reagovat rychle a cíleně. Snažíme se je vyřešit v co nejkratším čase,“</w:t>
      </w:r>
      <w:r w:rsidRPr="00C8468A">
        <w:rPr>
          <w:rFonts w:ascii="Arial" w:hAnsi="Arial" w:cs="Arial"/>
          <w:noProof/>
          <w:color w:val="000000"/>
        </w:rPr>
        <w:t xml:space="preserve"> doplnila vedoucí Odboru komunálních služeb Magistrátu města Karviné Jana Maierová.</w:t>
      </w:r>
    </w:p>
    <w:p w14:paraId="7535F363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31C723FD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noProof/>
          <w:color w:val="000000"/>
        </w:rPr>
        <w:t>Karviná dlouhodobě patří mezi města s nadstandardní nabídkou dětských hřišť. Jejich pravidelná údržba a obnova je klíčová pro bezpečné trávení volného času rodin s dětmi.</w:t>
      </w:r>
    </w:p>
    <w:p w14:paraId="3FBC60AD" w14:textId="77777777" w:rsidR="00C8468A" w:rsidRPr="00C8468A" w:rsidRDefault="00C8468A" w:rsidP="00C8468A">
      <w:pPr>
        <w:rPr>
          <w:rFonts w:ascii="Arial" w:hAnsi="Arial" w:cs="Arial"/>
          <w:noProof/>
          <w:color w:val="000000"/>
        </w:rPr>
      </w:pPr>
    </w:p>
    <w:p w14:paraId="20100668" w14:textId="38D5966E" w:rsidR="00FF20A0" w:rsidRDefault="00C8468A" w:rsidP="00C8468A">
      <w:pPr>
        <w:rPr>
          <w:rFonts w:ascii="Arial" w:hAnsi="Arial" w:cs="Arial"/>
          <w:noProof/>
          <w:color w:val="000000"/>
        </w:rPr>
      </w:pPr>
      <w:r w:rsidRPr="00DE7E41">
        <w:rPr>
          <w:rFonts w:ascii="Arial" w:hAnsi="Arial" w:cs="Arial"/>
          <w:i/>
          <w:iCs/>
          <w:noProof/>
          <w:color w:val="000000"/>
        </w:rPr>
        <w:lastRenderedPageBreak/>
        <w:t>„Kvalita veřejného prostoru je vizitkou každého města. U dětských hřišť to platí dvojnásob, protože jde o místa, kde čas tráví děti i jejich rodiče. Naším cílem není jen udržovat současný stav, ale postupně zvyšovat standard odpovídající dnešní době. Je to dlouhodobá práce, která má jasný smysl,“</w:t>
      </w:r>
      <w:r w:rsidRPr="00C8468A">
        <w:rPr>
          <w:rFonts w:ascii="Arial" w:hAnsi="Arial" w:cs="Arial"/>
          <w:noProof/>
          <w:color w:val="000000"/>
        </w:rPr>
        <w:t xml:space="preserve"> uzavřel primátor Karviné Jan Wolf (nestr.).</w:t>
      </w:r>
    </w:p>
    <w:p w14:paraId="2DEDF8ED" w14:textId="77777777" w:rsidR="00C8468A" w:rsidRDefault="00C8468A" w:rsidP="00C8468A">
      <w:pPr>
        <w:rPr>
          <w:rFonts w:ascii="Arial" w:hAnsi="Arial" w:cs="Arial"/>
          <w:noProof/>
          <w:color w:val="000000"/>
        </w:rPr>
      </w:pPr>
    </w:p>
    <w:p w14:paraId="719748D2" w14:textId="77777777" w:rsidR="00C8468A" w:rsidRPr="00C16CD1" w:rsidRDefault="00C8468A" w:rsidP="00C8468A">
      <w:pPr>
        <w:rPr>
          <w:rFonts w:ascii="Arial" w:hAnsi="Arial" w:cs="Arial"/>
          <w:noProof/>
          <w:color w:val="000000"/>
        </w:rPr>
      </w:pPr>
    </w:p>
    <w:p w14:paraId="28D4D11F" w14:textId="77777777" w:rsidR="00C8468A" w:rsidRPr="00C8468A" w:rsidRDefault="00C8468A" w:rsidP="006B1588">
      <w:pPr>
        <w:rPr>
          <w:rFonts w:ascii="Arial" w:hAnsi="Arial" w:cs="Arial"/>
          <w:b/>
          <w:bCs/>
          <w:noProof/>
          <w:color w:val="000000"/>
        </w:rPr>
      </w:pPr>
      <w:r w:rsidRPr="00C8468A">
        <w:rPr>
          <w:rFonts w:ascii="Arial" w:hAnsi="Arial" w:cs="Arial"/>
          <w:b/>
          <w:bCs/>
          <w:noProof/>
          <w:color w:val="000000"/>
        </w:rPr>
        <w:t>Odkaz na fotogalerii:</w:t>
      </w:r>
    </w:p>
    <w:p w14:paraId="21D27BE8" w14:textId="42BEB28E" w:rsidR="00FF20A0" w:rsidRPr="00C16CD1" w:rsidRDefault="00C8468A" w:rsidP="006B1588">
      <w:pPr>
        <w:rPr>
          <w:rFonts w:ascii="Arial" w:hAnsi="Arial" w:cs="Arial"/>
          <w:noProof/>
          <w:color w:val="000000"/>
        </w:rPr>
      </w:pPr>
      <w:r w:rsidRPr="00C8468A">
        <w:rPr>
          <w:rFonts w:ascii="Arial" w:hAnsi="Arial" w:cs="Arial"/>
          <w:noProof/>
          <w:color w:val="000000"/>
        </w:rPr>
        <w:t>https://foto.karvina.cz:5001/?launchApp=SYNO.Foto.AppInstance#/shared_space/folder/319?_k=bd1uh6</w:t>
      </w:r>
    </w:p>
    <w:p w14:paraId="22E828A2" w14:textId="77777777" w:rsidR="00FF20A0" w:rsidRPr="00C16CD1" w:rsidRDefault="00FF20A0" w:rsidP="006B1588">
      <w:pPr>
        <w:rPr>
          <w:rFonts w:ascii="Arial" w:hAnsi="Arial" w:cs="Arial"/>
          <w:noProof/>
          <w:color w:val="000000"/>
        </w:rPr>
      </w:pPr>
    </w:p>
    <w:p w14:paraId="3F6B8EEA" w14:textId="77777777" w:rsidR="00FF20A0" w:rsidRPr="00C16CD1" w:rsidRDefault="00FF20A0" w:rsidP="006B1588">
      <w:pPr>
        <w:rPr>
          <w:rFonts w:ascii="Arial" w:hAnsi="Arial" w:cs="Arial"/>
          <w:noProof/>
          <w:color w:val="000000"/>
        </w:rPr>
      </w:pPr>
    </w:p>
    <w:p w14:paraId="1C568C77" w14:textId="77777777" w:rsidR="0010385C" w:rsidRPr="00C16CD1" w:rsidRDefault="0010385C" w:rsidP="006B1588">
      <w:pPr>
        <w:rPr>
          <w:rFonts w:ascii="Arial" w:hAnsi="Arial" w:cs="Arial"/>
          <w:noProof/>
          <w:color w:val="000000"/>
        </w:rPr>
      </w:pPr>
    </w:p>
    <w:p w14:paraId="3F576275" w14:textId="77777777" w:rsidR="0010385C" w:rsidRPr="00675C8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669094F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696D744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3CD350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2791C6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B43457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ECC492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E1F717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4686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750349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AFEBA1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936869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BD4F36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38A1C32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97D0" w14:textId="77777777" w:rsidR="000E64BE" w:rsidRDefault="000E64BE">
      <w:r>
        <w:separator/>
      </w:r>
    </w:p>
  </w:endnote>
  <w:endnote w:type="continuationSeparator" w:id="0">
    <w:p w14:paraId="1318E9A1" w14:textId="77777777" w:rsidR="000E64BE" w:rsidRDefault="000E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924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EFFB" w14:textId="77777777" w:rsidR="00960B6D" w:rsidRDefault="00000000">
    <w:pPr>
      <w:pStyle w:val="Zpat"/>
    </w:pPr>
    <w:r>
      <w:rPr>
        <w:noProof/>
      </w:rPr>
      <w:pict w14:anchorId="39F88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E3558E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F9FED3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80E4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70EC" w14:textId="77777777" w:rsidR="000E64BE" w:rsidRDefault="000E64BE">
      <w:r>
        <w:separator/>
      </w:r>
    </w:p>
  </w:footnote>
  <w:footnote w:type="continuationSeparator" w:id="0">
    <w:p w14:paraId="475F998B" w14:textId="77777777" w:rsidR="000E64BE" w:rsidRDefault="000E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8E5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7121" w14:textId="77777777" w:rsidR="003614B4" w:rsidRDefault="003614B4">
    <w:pPr>
      <w:pStyle w:val="Zhlav"/>
    </w:pPr>
    <w:r>
      <w:tab/>
    </w:r>
    <w:r>
      <w:tab/>
    </w:r>
    <w:r w:rsidR="00000000">
      <w:pict w14:anchorId="2F1B0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81FF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C8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1E01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2DDC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4C82"/>
    <w:rsid w:val="000D7816"/>
    <w:rsid w:val="000E1A73"/>
    <w:rsid w:val="000E278F"/>
    <w:rsid w:val="000E33B7"/>
    <w:rsid w:val="000E39A2"/>
    <w:rsid w:val="000E435D"/>
    <w:rsid w:val="000E4ED0"/>
    <w:rsid w:val="000E51C7"/>
    <w:rsid w:val="000E64BE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299D"/>
    <w:rsid w:val="001245AE"/>
    <w:rsid w:val="001248B6"/>
    <w:rsid w:val="00124D25"/>
    <w:rsid w:val="00124DD7"/>
    <w:rsid w:val="001277D9"/>
    <w:rsid w:val="00127946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2867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2BC4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506B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310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0DF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028F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07CF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5C8C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528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3C32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3A74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15BF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A8C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92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6CD1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68A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1F1D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E7E41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17702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7F8A8"/>
  <w15:chartTrackingRefBased/>
  <w15:docId w15:val="{A572AAC0-DDB6-4DE7-9A2B-A8F43937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213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3623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13</cp:revision>
  <cp:lastPrinted>2025-01-29T10:55:00Z</cp:lastPrinted>
  <dcterms:created xsi:type="dcterms:W3CDTF">2026-04-21T06:22:00Z</dcterms:created>
  <dcterms:modified xsi:type="dcterms:W3CDTF">2026-04-21T11:01:00Z</dcterms:modified>
</cp:coreProperties>
</file>