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71889" w14:textId="77777777" w:rsidR="00A70779" w:rsidRPr="00BD2D86" w:rsidRDefault="00A70779" w:rsidP="0076288B">
      <w:pPr>
        <w:ind w:firstLine="708"/>
        <w:jc w:val="both"/>
        <w:rPr>
          <w:rFonts w:ascii="Arial" w:hAnsi="Arial" w:cs="Arial"/>
          <w:i/>
          <w:sz w:val="20"/>
        </w:rPr>
      </w:pPr>
      <w:bookmarkStart w:id="0" w:name="_Hlk189804602"/>
    </w:p>
    <w:p w14:paraId="65B88586" w14:textId="3FA5AECE" w:rsidR="00A91A63" w:rsidRPr="00A91A63" w:rsidRDefault="00BE12B1" w:rsidP="00A91A63">
      <w:pPr>
        <w:rPr>
          <w:rFonts w:ascii="Arial" w:hAnsi="Arial" w:cs="Arial"/>
          <w:b/>
          <w:bCs/>
          <w:noProof/>
          <w:color w:val="000000"/>
        </w:rPr>
      </w:pPr>
      <w:bookmarkStart w:id="1" w:name="_209x0f7vqnsx"/>
      <w:bookmarkStart w:id="2" w:name="_3qkveb7bseec"/>
      <w:bookmarkEnd w:id="0"/>
      <w:bookmarkEnd w:id="1"/>
      <w:bookmarkEnd w:id="2"/>
      <w:r>
        <w:rPr>
          <w:rFonts w:ascii="Arial" w:hAnsi="Arial" w:cs="Arial"/>
          <w:b/>
          <w:bCs/>
          <w:noProof/>
          <w:color w:val="000000"/>
        </w:rPr>
        <w:t xml:space="preserve">  </w:t>
      </w:r>
    </w:p>
    <w:p w14:paraId="02B350C3" w14:textId="7A8FCDAB" w:rsidR="007D7850" w:rsidRPr="006B1588" w:rsidRDefault="007D7850" w:rsidP="007D7850">
      <w:pPr>
        <w:rPr>
          <w:rFonts w:ascii="Arial" w:hAnsi="Arial" w:cs="Arial"/>
          <w:b/>
          <w:bCs/>
          <w:noProof/>
          <w:color w:val="000000"/>
        </w:rPr>
      </w:pPr>
      <w:r w:rsidRPr="006B1588">
        <w:rPr>
          <w:rFonts w:ascii="Arial" w:hAnsi="Arial" w:cs="Arial"/>
          <w:b/>
          <w:bCs/>
          <w:noProof/>
          <w:color w:val="000000"/>
        </w:rPr>
        <w:t xml:space="preserve">Karviná, </w:t>
      </w:r>
      <w:r>
        <w:rPr>
          <w:rFonts w:ascii="Arial" w:hAnsi="Arial" w:cs="Arial"/>
          <w:b/>
          <w:bCs/>
          <w:noProof/>
          <w:color w:val="000000"/>
        </w:rPr>
        <w:t xml:space="preserve">13. srpna </w:t>
      </w:r>
      <w:r w:rsidRPr="006B1588">
        <w:rPr>
          <w:rFonts w:ascii="Arial" w:hAnsi="Arial" w:cs="Arial"/>
          <w:b/>
          <w:bCs/>
          <w:noProof/>
          <w:color w:val="000000"/>
        </w:rPr>
        <w:t>202</w:t>
      </w:r>
      <w:r>
        <w:rPr>
          <w:rFonts w:ascii="Arial" w:hAnsi="Arial" w:cs="Arial"/>
          <w:b/>
          <w:bCs/>
          <w:noProof/>
          <w:color w:val="000000"/>
        </w:rPr>
        <w:t>6</w:t>
      </w:r>
    </w:p>
    <w:p w14:paraId="011C70B7" w14:textId="77777777" w:rsidR="007D7850" w:rsidRDefault="007D7850" w:rsidP="002E5AFA">
      <w:pPr>
        <w:rPr>
          <w:rFonts w:ascii="Arial" w:hAnsi="Arial" w:cs="Arial"/>
          <w:b/>
          <w:bCs/>
          <w:noProof/>
          <w:color w:val="000000"/>
        </w:rPr>
      </w:pPr>
    </w:p>
    <w:p w14:paraId="1ED6FA6E" w14:textId="70EE4D68" w:rsidR="002E5AFA" w:rsidRPr="00536BFD" w:rsidRDefault="002E5AFA" w:rsidP="002E5AFA">
      <w:pPr>
        <w:rPr>
          <w:rFonts w:ascii="Arial" w:hAnsi="Arial" w:cs="Arial"/>
          <w:b/>
          <w:bCs/>
          <w:noProof/>
          <w:color w:val="000000"/>
        </w:rPr>
      </w:pPr>
      <w:r w:rsidRPr="00536BFD">
        <w:rPr>
          <w:rFonts w:ascii="Arial" w:hAnsi="Arial" w:cs="Arial"/>
          <w:b/>
          <w:bCs/>
          <w:noProof/>
          <w:color w:val="000000"/>
        </w:rPr>
        <w:t xml:space="preserve">Průjezdnost silnic pro IZS je v hledáčku </w:t>
      </w:r>
      <w:r w:rsidR="00536BFD" w:rsidRPr="00536BFD">
        <w:rPr>
          <w:rFonts w:ascii="Arial" w:hAnsi="Arial" w:cs="Arial"/>
          <w:b/>
          <w:bCs/>
          <w:noProof/>
          <w:color w:val="000000"/>
        </w:rPr>
        <w:t>karvinských strážníků</w:t>
      </w:r>
    </w:p>
    <w:p w14:paraId="41D68044" w14:textId="77777777" w:rsidR="002E5AFA" w:rsidRDefault="002E5AFA" w:rsidP="002E5AFA">
      <w:pPr>
        <w:rPr>
          <w:rFonts w:ascii="Arial" w:hAnsi="Arial" w:cs="Arial"/>
          <w:noProof/>
          <w:color w:val="000000"/>
        </w:rPr>
      </w:pPr>
    </w:p>
    <w:p w14:paraId="0847EBAD" w14:textId="77777777" w:rsidR="00BE6A31" w:rsidRDefault="00BE6A31" w:rsidP="00BE6A31">
      <w:pPr>
        <w:rPr>
          <w:rFonts w:ascii="Arial" w:hAnsi="Arial" w:cs="Arial"/>
          <w:noProof/>
          <w:color w:val="000000"/>
        </w:rPr>
      </w:pPr>
      <w:r w:rsidRPr="00BE6A31">
        <w:rPr>
          <w:rFonts w:ascii="Arial" w:hAnsi="Arial" w:cs="Arial"/>
          <w:noProof/>
          <w:color w:val="000000"/>
        </w:rPr>
        <w:t>Městská policie bývá na veřejnosti často neprávem spojována především s botičkami a řešením špatného parkování. Ve skutečnosti se strážníci v ulicích zabývají širokou škálou problémů – od vandalismu a narušování veřejného pořádku až po další podněty, se kterými se na ně lidé obracejí. Právě nesprávné parkování ale patří mezi nejčastější důvody, kvůli kterým veřejnost paradoxně městskou policii kontaktuje. Každé takové oznámení musí hlídka prověřit přímo na místě a posoudit konkrétní situaci.</w:t>
      </w:r>
    </w:p>
    <w:p w14:paraId="2EA3ABA4" w14:textId="77777777" w:rsidR="00BE6A31" w:rsidRPr="00BE6A31" w:rsidRDefault="00BE6A31" w:rsidP="00BE6A31">
      <w:pPr>
        <w:rPr>
          <w:rFonts w:ascii="Arial" w:hAnsi="Arial" w:cs="Arial"/>
          <w:noProof/>
          <w:color w:val="000000"/>
        </w:rPr>
      </w:pPr>
    </w:p>
    <w:p w14:paraId="0F478F2D" w14:textId="3CE8AE35" w:rsidR="00BE6A31" w:rsidRPr="00F936F1" w:rsidRDefault="00F936F1" w:rsidP="00BE6A31">
      <w:pPr>
        <w:rPr>
          <w:rFonts w:ascii="Arial" w:hAnsi="Arial" w:cs="Arial"/>
          <w:noProof/>
          <w:color w:val="000000"/>
        </w:rPr>
      </w:pPr>
      <w:r w:rsidRPr="00F936F1">
        <w:rPr>
          <w:rFonts w:ascii="Arial" w:hAnsi="Arial" w:cs="Arial"/>
          <w:i/>
          <w:iCs/>
          <w:noProof/>
          <w:color w:val="000000"/>
        </w:rPr>
        <w:t xml:space="preserve">„Většinou lidé volají, že někdo parkuje na trávě nebo na místě, kde je podle nich parkování nevhodné. Uvědomujeme si, že najít večer po práci místo blízko domu není jednoduché a že s nedostatkem parkovacích míst se potýká řada měst. Na každé oznámení ale musíme reagovat a hlídku na danou adresu poslat, aby situaci prověřila přímo na místě. Zvláštní pozornost věnujeme místům označeným žlutými čárami, která musí zůstat průjezdná především pro vozidla integrovaného záchranného systému. V těchto případech jsme nekompromisní a ukládáme vyšší pokuty,“ </w:t>
      </w:r>
      <w:r w:rsidRPr="00F936F1">
        <w:rPr>
          <w:rFonts w:ascii="Arial" w:hAnsi="Arial" w:cs="Arial"/>
          <w:noProof/>
          <w:color w:val="000000"/>
        </w:rPr>
        <w:t>vysvětlil ředitel MP Karviná Petr Kijonka.</w:t>
      </w:r>
    </w:p>
    <w:p w14:paraId="352341B9" w14:textId="77777777" w:rsidR="00F936F1" w:rsidRPr="00BE6A31" w:rsidRDefault="00F936F1" w:rsidP="00BE6A31">
      <w:pPr>
        <w:rPr>
          <w:rFonts w:ascii="Arial" w:hAnsi="Arial" w:cs="Arial"/>
          <w:noProof/>
          <w:color w:val="000000"/>
        </w:rPr>
      </w:pPr>
    </w:p>
    <w:p w14:paraId="211A2D5D" w14:textId="77777777" w:rsidR="00BE6A31" w:rsidRDefault="00BE6A31" w:rsidP="00BE6A31">
      <w:pPr>
        <w:rPr>
          <w:rFonts w:ascii="Arial" w:hAnsi="Arial" w:cs="Arial"/>
          <w:noProof/>
          <w:color w:val="000000"/>
        </w:rPr>
      </w:pPr>
      <w:r w:rsidRPr="00BE6A31">
        <w:rPr>
          <w:rFonts w:ascii="Arial" w:hAnsi="Arial" w:cs="Arial"/>
          <w:noProof/>
          <w:color w:val="000000"/>
        </w:rPr>
        <w:t>Právě kvůli tomu ve městě fungují hlídky zaměřené na auta zaparkovaná na žlutých čarách.</w:t>
      </w:r>
    </w:p>
    <w:p w14:paraId="57FE6D3F" w14:textId="77777777" w:rsidR="00BE6A31" w:rsidRPr="00BE6A31" w:rsidRDefault="00BE6A31" w:rsidP="00BE6A31">
      <w:pPr>
        <w:rPr>
          <w:rFonts w:ascii="Arial" w:hAnsi="Arial" w:cs="Arial"/>
          <w:noProof/>
          <w:color w:val="000000"/>
        </w:rPr>
      </w:pPr>
    </w:p>
    <w:p w14:paraId="044AFF43" w14:textId="77777777" w:rsidR="00BE6A31" w:rsidRDefault="00BE6A31" w:rsidP="00BE6A31">
      <w:pPr>
        <w:rPr>
          <w:rFonts w:ascii="Arial" w:hAnsi="Arial" w:cs="Arial"/>
          <w:noProof/>
          <w:color w:val="000000"/>
        </w:rPr>
      </w:pPr>
      <w:r w:rsidRPr="00BE6A31">
        <w:rPr>
          <w:rFonts w:ascii="Arial" w:hAnsi="Arial" w:cs="Arial"/>
          <w:i/>
          <w:iCs/>
          <w:noProof/>
          <w:color w:val="000000"/>
        </w:rPr>
        <w:t>„To, že preventivně upozorňujeme řidiče, aby neparkovali na žlutých čarách, se nám vrací. Jako příklad bych rád uvedl událost z minulého měsíce, kdy v Karviné-Ráji hořel byt na sídlišti. V tomto případě neměli hasiči problém s průjezdem a k místu požáru se dostali včas,“</w:t>
      </w:r>
      <w:r w:rsidRPr="00BE6A31">
        <w:rPr>
          <w:rFonts w:ascii="Arial" w:hAnsi="Arial" w:cs="Arial"/>
          <w:noProof/>
          <w:color w:val="000000"/>
        </w:rPr>
        <w:t xml:space="preserve"> připomněl ředitel.</w:t>
      </w:r>
    </w:p>
    <w:p w14:paraId="03C76DBC" w14:textId="77777777" w:rsidR="00BE6A31" w:rsidRPr="00BE6A31" w:rsidRDefault="00BE6A31" w:rsidP="00BE6A31">
      <w:pPr>
        <w:rPr>
          <w:rFonts w:ascii="Arial" w:hAnsi="Arial" w:cs="Arial"/>
          <w:noProof/>
          <w:color w:val="000000"/>
        </w:rPr>
      </w:pPr>
    </w:p>
    <w:p w14:paraId="4C2F62D7" w14:textId="77777777" w:rsidR="00BE6A31" w:rsidRDefault="00BE6A31" w:rsidP="00BE6A31">
      <w:pPr>
        <w:rPr>
          <w:rFonts w:ascii="Arial" w:hAnsi="Arial" w:cs="Arial"/>
          <w:noProof/>
          <w:color w:val="000000"/>
        </w:rPr>
      </w:pPr>
      <w:r w:rsidRPr="00BE6A31">
        <w:rPr>
          <w:rFonts w:ascii="Arial" w:hAnsi="Arial" w:cs="Arial"/>
          <w:i/>
          <w:iCs/>
          <w:noProof/>
          <w:color w:val="000000"/>
        </w:rPr>
        <w:t>„Bezpečnost ve městě není jen o tom, co se děje v ulicích každý den. Patří k ní také to, aby se v mimořádné situaci dostali hasiči, záchranáři nebo policisté rychle tam, kde jsou potřeba. Požáry bytů nebo jiné vážné události se čas od času stanou a právě tehdy může být čas příjezdu na místo rozhodující. I proto má důsledná kontrola míst, která musí zůstat průjezdná, svůj význam,“</w:t>
      </w:r>
      <w:r w:rsidRPr="00BE6A31">
        <w:rPr>
          <w:rFonts w:ascii="Arial" w:hAnsi="Arial" w:cs="Arial"/>
          <w:noProof/>
          <w:color w:val="000000"/>
        </w:rPr>
        <w:t xml:space="preserve"> řekl primátor Karviné Jan Wolf (nestr.).</w:t>
      </w:r>
    </w:p>
    <w:p w14:paraId="0FFA37CE" w14:textId="77777777" w:rsidR="00BE6A31" w:rsidRPr="00BE6A31" w:rsidRDefault="00BE6A31" w:rsidP="00BE6A31">
      <w:pPr>
        <w:rPr>
          <w:rFonts w:ascii="Arial" w:hAnsi="Arial" w:cs="Arial"/>
          <w:noProof/>
          <w:color w:val="000000"/>
        </w:rPr>
      </w:pPr>
    </w:p>
    <w:p w14:paraId="50EFA01B" w14:textId="77777777" w:rsidR="00BE6A31" w:rsidRDefault="00BE6A31" w:rsidP="00BE6A31">
      <w:pPr>
        <w:rPr>
          <w:rFonts w:ascii="Arial" w:hAnsi="Arial" w:cs="Arial"/>
          <w:noProof/>
          <w:color w:val="000000"/>
        </w:rPr>
      </w:pPr>
      <w:r w:rsidRPr="00BE6A31">
        <w:rPr>
          <w:rFonts w:ascii="Arial" w:hAnsi="Arial" w:cs="Arial"/>
          <w:noProof/>
          <w:color w:val="000000"/>
        </w:rPr>
        <w:t>Průjezdnost hlídají strážníci nejen v ulicích města, ale i v místech s vysokou návštěvností. Příkladem je Karvinské moře, kde ještě nedávno neukáznění řidiči stáli i v místech zákazu, a to po obou stranách příjezdové komunikace.</w:t>
      </w:r>
    </w:p>
    <w:p w14:paraId="3F97F405" w14:textId="77777777" w:rsidR="00BE6A31" w:rsidRPr="00BE6A31" w:rsidRDefault="00BE6A31" w:rsidP="00BE6A31">
      <w:pPr>
        <w:rPr>
          <w:rFonts w:ascii="Arial" w:hAnsi="Arial" w:cs="Arial"/>
          <w:noProof/>
          <w:color w:val="000000"/>
        </w:rPr>
      </w:pPr>
    </w:p>
    <w:p w14:paraId="13DE0906" w14:textId="77777777" w:rsidR="00BE6A31" w:rsidRPr="00BE6A31" w:rsidRDefault="00BE6A31" w:rsidP="00BE6A31">
      <w:pPr>
        <w:rPr>
          <w:rFonts w:ascii="Arial" w:hAnsi="Arial" w:cs="Arial"/>
          <w:noProof/>
          <w:color w:val="000000"/>
        </w:rPr>
      </w:pPr>
      <w:r w:rsidRPr="00BE6A31">
        <w:rPr>
          <w:rFonts w:ascii="Arial" w:hAnsi="Arial" w:cs="Arial"/>
          <w:i/>
          <w:iCs/>
          <w:noProof/>
          <w:color w:val="000000"/>
        </w:rPr>
        <w:t>„Musím říct, že v té době lidé velmi pozitivně reagovali na přítomnost strážníků a jejich důsledný postup při řešení špatně zaparkovaných vozidel, která bránila průjezdu vozům IZS. Od domluv jsme přešli k pokutám, protože každý takový neukázněný řidič, který svým vozidlem zablokuje průjezd sanitce, hasičům nebo policii, totiž může v krajním případě ohrozit toho, kdo na záchranu čeká,“</w:t>
      </w:r>
      <w:r w:rsidRPr="00BE6A31">
        <w:rPr>
          <w:rFonts w:ascii="Arial" w:hAnsi="Arial" w:cs="Arial"/>
          <w:noProof/>
          <w:color w:val="000000"/>
        </w:rPr>
        <w:t xml:space="preserve"> zdůraznil Kijonka.</w:t>
      </w:r>
    </w:p>
    <w:p w14:paraId="480CDD28" w14:textId="77777777" w:rsidR="00BE6A31" w:rsidRDefault="00BE6A31" w:rsidP="00BE6A31">
      <w:pPr>
        <w:rPr>
          <w:rFonts w:ascii="Arial" w:hAnsi="Arial" w:cs="Arial"/>
          <w:noProof/>
          <w:color w:val="000000"/>
        </w:rPr>
      </w:pPr>
      <w:r w:rsidRPr="00BE6A31">
        <w:rPr>
          <w:rFonts w:ascii="Arial" w:hAnsi="Arial" w:cs="Arial"/>
          <w:noProof/>
          <w:color w:val="000000"/>
        </w:rPr>
        <w:lastRenderedPageBreak/>
        <w:t>Preventivní kontroly parkování chce karvinská městská policie rozšířit i o další témata. Společně s Policií České republiky bude organizovat akce, při kterých se hlídky zaměří na problémy typické pro konkrétní lokality. Cílem je nejen reagovat na jednotlivá oznámení, ale také předcházet situacím, které mohou narušovat veřejný pořádek nebo pocit bezpečí obyvatel.</w:t>
      </w:r>
    </w:p>
    <w:p w14:paraId="1E5BBAE7" w14:textId="77777777" w:rsidR="00BE6A31" w:rsidRPr="00BE6A31" w:rsidRDefault="00BE6A31" w:rsidP="00BE6A31">
      <w:pPr>
        <w:rPr>
          <w:rFonts w:ascii="Arial" w:hAnsi="Arial" w:cs="Arial"/>
          <w:noProof/>
          <w:color w:val="000000"/>
        </w:rPr>
      </w:pPr>
    </w:p>
    <w:p w14:paraId="308D274A" w14:textId="77777777" w:rsidR="00BE6A31" w:rsidRPr="00BE6A31" w:rsidRDefault="00BE6A31" w:rsidP="00BE6A31">
      <w:pPr>
        <w:rPr>
          <w:rFonts w:ascii="Arial" w:hAnsi="Arial" w:cs="Arial"/>
          <w:noProof/>
          <w:color w:val="000000"/>
        </w:rPr>
      </w:pPr>
      <w:r w:rsidRPr="00BE6A31">
        <w:rPr>
          <w:rFonts w:ascii="Arial" w:hAnsi="Arial" w:cs="Arial"/>
          <w:i/>
          <w:iCs/>
          <w:noProof/>
          <w:color w:val="000000"/>
        </w:rPr>
        <w:t>„Vítám, že nové vedení městské policie přichází i s konkrétně zaměřenými hlídkami, které mají jasně daný úkol a mohou se určitému problému věnovat cíleně. I to je podle mě cesta k větší bezpečnosti ve městě. Stejně důležitá je prevence přímo v jednotlivých částech Karviné, protože každá lokalita má svá specifika a její obyvatele mohou trápit jiné věci. Chceme o nich vědět a společně s městskou policií na ně reagovat,“</w:t>
      </w:r>
      <w:r w:rsidRPr="00BE6A31">
        <w:rPr>
          <w:rFonts w:ascii="Arial" w:hAnsi="Arial" w:cs="Arial"/>
          <w:noProof/>
          <w:color w:val="000000"/>
        </w:rPr>
        <w:t xml:space="preserve"> uzavřel primátor Karviné Jan Wolf (nestr.).</w:t>
      </w:r>
    </w:p>
    <w:p w14:paraId="5A2FD269" w14:textId="77777777" w:rsidR="004F385E" w:rsidRDefault="004F385E" w:rsidP="00A91A63">
      <w:pPr>
        <w:rPr>
          <w:rFonts w:ascii="Arial" w:hAnsi="Arial" w:cs="Arial"/>
          <w:noProof/>
          <w:color w:val="000000"/>
        </w:rPr>
      </w:pPr>
    </w:p>
    <w:p w14:paraId="025089CB" w14:textId="548479BF" w:rsidR="004F385E" w:rsidRDefault="004F385E" w:rsidP="00A91A63">
      <w:pPr>
        <w:rPr>
          <w:rFonts w:ascii="Arial" w:hAnsi="Arial" w:cs="Arial"/>
          <w:b/>
          <w:bCs/>
          <w:noProof/>
          <w:color w:val="000000"/>
        </w:rPr>
      </w:pPr>
      <w:r w:rsidRPr="00D4170C">
        <w:rPr>
          <w:rFonts w:ascii="Arial" w:hAnsi="Arial" w:cs="Arial"/>
          <w:b/>
          <w:bCs/>
          <w:noProof/>
          <w:color w:val="000000"/>
        </w:rPr>
        <w:t>Odkaz na fotogalerii:</w:t>
      </w:r>
    </w:p>
    <w:p w14:paraId="2508C98E" w14:textId="7BE1A966" w:rsidR="00DC69AC" w:rsidRDefault="00DC69AC" w:rsidP="00A91A63">
      <w:pPr>
        <w:rPr>
          <w:rFonts w:ascii="Arial" w:hAnsi="Arial" w:cs="Arial"/>
          <w:noProof/>
          <w:color w:val="000000"/>
        </w:rPr>
      </w:pPr>
      <w:hyperlink r:id="rId8" w:history="1">
        <w:r w:rsidRPr="0032784A">
          <w:rPr>
            <w:rStyle w:val="Hypertextovodkaz"/>
            <w:rFonts w:ascii="Arial" w:hAnsi="Arial" w:cs="Arial"/>
            <w:noProof/>
          </w:rPr>
          <w:t>https://foto.karvina.cz:5001/?launchApp=SYNO.Foto.AppInstance#/shared_space/folder/462</w:t>
        </w:r>
      </w:hyperlink>
    </w:p>
    <w:p w14:paraId="739B91E2" w14:textId="77777777" w:rsidR="00DC69AC" w:rsidRPr="00DC69AC" w:rsidRDefault="00DC69AC" w:rsidP="00A91A63">
      <w:pPr>
        <w:rPr>
          <w:rFonts w:ascii="Arial" w:hAnsi="Arial" w:cs="Arial"/>
          <w:noProof/>
          <w:color w:val="000000"/>
        </w:rPr>
      </w:pPr>
    </w:p>
    <w:p w14:paraId="0C6AC333" w14:textId="77777777" w:rsidR="00D21D35" w:rsidRPr="00DC69AC" w:rsidRDefault="00D21D35" w:rsidP="00A91A63">
      <w:pPr>
        <w:rPr>
          <w:rFonts w:ascii="Arial" w:hAnsi="Arial" w:cs="Arial"/>
          <w:sz w:val="20"/>
          <w:szCs w:val="20"/>
        </w:rPr>
      </w:pPr>
    </w:p>
    <w:sectPr w:rsidR="00D21D35" w:rsidRPr="00DC69AC" w:rsidSect="00C44C8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B49E9" w14:textId="77777777" w:rsidR="00534B1C" w:rsidRDefault="00534B1C">
      <w:r>
        <w:separator/>
      </w:r>
    </w:p>
  </w:endnote>
  <w:endnote w:type="continuationSeparator" w:id="0">
    <w:p w14:paraId="27611529" w14:textId="77777777" w:rsidR="00534B1C" w:rsidRDefault="00534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4A867"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0AC" w14:textId="77777777" w:rsidR="00960B6D" w:rsidRDefault="00000000">
    <w:pPr>
      <w:pStyle w:val="Zpat"/>
    </w:pPr>
    <w:r>
      <w:rPr>
        <w:noProof/>
      </w:rPr>
      <w:pict w14:anchorId="5DAF1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213302A7">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3CF98F31">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oficiální stránka města</w:t>
    </w:r>
    <w:r w:rsidR="00960B6D">
      <w:t xml:space="preserve">  </w:t>
    </w:r>
    <w:r w:rsidR="00960B6D">
      <w:tab/>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EFB1B"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CE519" w14:textId="77777777" w:rsidR="00534B1C" w:rsidRDefault="00534B1C">
      <w:r>
        <w:separator/>
      </w:r>
    </w:p>
  </w:footnote>
  <w:footnote w:type="continuationSeparator" w:id="0">
    <w:p w14:paraId="36D0F520" w14:textId="77777777" w:rsidR="00534B1C" w:rsidRDefault="00534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38D4"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EC97" w14:textId="77777777" w:rsidR="003614B4" w:rsidRDefault="003614B4">
    <w:pPr>
      <w:pStyle w:val="Zhlav"/>
    </w:pPr>
    <w:r>
      <w:tab/>
    </w:r>
    <w:r>
      <w:tab/>
    </w:r>
    <w:r w:rsidR="00000000">
      <w:pict w14:anchorId="3CFD54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0EE12"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1A63"/>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3DAF"/>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5AFA"/>
    <w:rsid w:val="002E63A9"/>
    <w:rsid w:val="002F0702"/>
    <w:rsid w:val="002F0E41"/>
    <w:rsid w:val="002F1EDC"/>
    <w:rsid w:val="002F2F2A"/>
    <w:rsid w:val="002F425A"/>
    <w:rsid w:val="002F4354"/>
    <w:rsid w:val="002F4C17"/>
    <w:rsid w:val="002F4D89"/>
    <w:rsid w:val="002F5E73"/>
    <w:rsid w:val="002F6646"/>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5FFF"/>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85E"/>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34B1C"/>
    <w:rsid w:val="00536BFD"/>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357C"/>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D773D"/>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36DA"/>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D7850"/>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87E"/>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5ABA"/>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77500"/>
    <w:rsid w:val="00A82440"/>
    <w:rsid w:val="00A82B76"/>
    <w:rsid w:val="00A83A0F"/>
    <w:rsid w:val="00A86336"/>
    <w:rsid w:val="00A90C01"/>
    <w:rsid w:val="00A91593"/>
    <w:rsid w:val="00A91A63"/>
    <w:rsid w:val="00A91DC7"/>
    <w:rsid w:val="00A9353B"/>
    <w:rsid w:val="00A948D5"/>
    <w:rsid w:val="00A95B6E"/>
    <w:rsid w:val="00A96CA7"/>
    <w:rsid w:val="00A97B50"/>
    <w:rsid w:val="00A97BC8"/>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2B1"/>
    <w:rsid w:val="00BE18EC"/>
    <w:rsid w:val="00BE5AAC"/>
    <w:rsid w:val="00BE63B3"/>
    <w:rsid w:val="00BE68E7"/>
    <w:rsid w:val="00BE6A31"/>
    <w:rsid w:val="00BF1338"/>
    <w:rsid w:val="00BF1364"/>
    <w:rsid w:val="00BF1C5D"/>
    <w:rsid w:val="00BF1DDD"/>
    <w:rsid w:val="00BF1F4E"/>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4C58"/>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70C"/>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9AC"/>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36F1"/>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566174"/>
  <w15:chartTrackingRefBased/>
  <w15:docId w15:val="{6B26F84B-88F1-4A3E-B872-83D377257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68697998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63366569">
      <w:bodyDiv w:val="1"/>
      <w:marLeft w:val="0"/>
      <w:marRight w:val="0"/>
      <w:marTop w:val="0"/>
      <w:marBottom w:val="0"/>
      <w:divBdr>
        <w:top w:val="none" w:sz="0" w:space="0" w:color="auto"/>
        <w:left w:val="none" w:sz="0" w:space="0" w:color="auto"/>
        <w:bottom w:val="none" w:sz="0" w:space="0" w:color="auto"/>
        <w:right w:val="none" w:sz="0" w:space="0" w:color="auto"/>
      </w:divBdr>
      <w:divsChild>
        <w:div w:id="1486703227">
          <w:marLeft w:val="0"/>
          <w:marRight w:val="0"/>
          <w:marTop w:val="0"/>
          <w:marBottom w:val="0"/>
          <w:divBdr>
            <w:top w:val="none" w:sz="0" w:space="0" w:color="auto"/>
            <w:left w:val="none" w:sz="0" w:space="0" w:color="auto"/>
            <w:bottom w:val="none" w:sz="0" w:space="0" w:color="auto"/>
            <w:right w:val="none" w:sz="0" w:space="0" w:color="auto"/>
          </w:divBdr>
        </w:div>
        <w:div w:id="1627153559">
          <w:marLeft w:val="0"/>
          <w:marRight w:val="0"/>
          <w:marTop w:val="0"/>
          <w:marBottom w:val="0"/>
          <w:divBdr>
            <w:top w:val="none" w:sz="0" w:space="0" w:color="auto"/>
            <w:left w:val="none" w:sz="0" w:space="0" w:color="auto"/>
            <w:bottom w:val="none" w:sz="0" w:space="0" w:color="auto"/>
            <w:right w:val="none" w:sz="0" w:space="0" w:color="auto"/>
          </w:divBdr>
        </w:div>
        <w:div w:id="728721809">
          <w:marLeft w:val="0"/>
          <w:marRight w:val="0"/>
          <w:marTop w:val="0"/>
          <w:marBottom w:val="0"/>
          <w:divBdr>
            <w:top w:val="none" w:sz="0" w:space="0" w:color="auto"/>
            <w:left w:val="none" w:sz="0" w:space="0" w:color="auto"/>
            <w:bottom w:val="none" w:sz="0" w:space="0" w:color="auto"/>
            <w:right w:val="none" w:sz="0" w:space="0" w:color="auto"/>
          </w:divBdr>
        </w:div>
        <w:div w:id="268899110">
          <w:marLeft w:val="0"/>
          <w:marRight w:val="0"/>
          <w:marTop w:val="0"/>
          <w:marBottom w:val="0"/>
          <w:divBdr>
            <w:top w:val="none" w:sz="0" w:space="0" w:color="auto"/>
            <w:left w:val="none" w:sz="0" w:space="0" w:color="auto"/>
            <w:bottom w:val="none" w:sz="0" w:space="0" w:color="auto"/>
            <w:right w:val="none" w:sz="0" w:space="0" w:color="auto"/>
          </w:divBdr>
        </w:div>
        <w:div w:id="802817097">
          <w:marLeft w:val="0"/>
          <w:marRight w:val="0"/>
          <w:marTop w:val="0"/>
          <w:marBottom w:val="0"/>
          <w:divBdr>
            <w:top w:val="none" w:sz="0" w:space="0" w:color="auto"/>
            <w:left w:val="none" w:sz="0" w:space="0" w:color="auto"/>
            <w:bottom w:val="none" w:sz="0" w:space="0" w:color="auto"/>
            <w:right w:val="none" w:sz="0" w:space="0" w:color="auto"/>
          </w:divBdr>
        </w:div>
        <w:div w:id="2105883835">
          <w:marLeft w:val="0"/>
          <w:marRight w:val="0"/>
          <w:marTop w:val="0"/>
          <w:marBottom w:val="0"/>
          <w:divBdr>
            <w:top w:val="none" w:sz="0" w:space="0" w:color="auto"/>
            <w:left w:val="none" w:sz="0" w:space="0" w:color="auto"/>
            <w:bottom w:val="none" w:sz="0" w:space="0" w:color="auto"/>
            <w:right w:val="none" w:sz="0" w:space="0" w:color="auto"/>
          </w:divBdr>
        </w:div>
        <w:div w:id="2014871344">
          <w:marLeft w:val="0"/>
          <w:marRight w:val="0"/>
          <w:marTop w:val="0"/>
          <w:marBottom w:val="0"/>
          <w:divBdr>
            <w:top w:val="none" w:sz="0" w:space="0" w:color="auto"/>
            <w:left w:val="none" w:sz="0" w:space="0" w:color="auto"/>
            <w:bottom w:val="none" w:sz="0" w:space="0" w:color="auto"/>
            <w:right w:val="none" w:sz="0" w:space="0" w:color="auto"/>
          </w:divBdr>
        </w:div>
        <w:div w:id="1914700854">
          <w:marLeft w:val="0"/>
          <w:marRight w:val="0"/>
          <w:marTop w:val="0"/>
          <w:marBottom w:val="0"/>
          <w:divBdr>
            <w:top w:val="none" w:sz="0" w:space="0" w:color="auto"/>
            <w:left w:val="none" w:sz="0" w:space="0" w:color="auto"/>
            <w:bottom w:val="none" w:sz="0" w:space="0" w:color="auto"/>
            <w:right w:val="none" w:sz="0" w:space="0" w:color="auto"/>
          </w:divBdr>
        </w:div>
        <w:div w:id="164632893">
          <w:marLeft w:val="0"/>
          <w:marRight w:val="0"/>
          <w:marTop w:val="0"/>
          <w:marBottom w:val="0"/>
          <w:divBdr>
            <w:top w:val="none" w:sz="0" w:space="0" w:color="auto"/>
            <w:left w:val="none" w:sz="0" w:space="0" w:color="auto"/>
            <w:bottom w:val="none" w:sz="0" w:space="0" w:color="auto"/>
            <w:right w:val="none" w:sz="0" w:space="0" w:color="auto"/>
          </w:divBdr>
        </w:div>
        <w:div w:id="1365981902">
          <w:marLeft w:val="0"/>
          <w:marRight w:val="0"/>
          <w:marTop w:val="0"/>
          <w:marBottom w:val="0"/>
          <w:divBdr>
            <w:top w:val="none" w:sz="0" w:space="0" w:color="auto"/>
            <w:left w:val="none" w:sz="0" w:space="0" w:color="auto"/>
            <w:bottom w:val="none" w:sz="0" w:space="0" w:color="auto"/>
            <w:right w:val="none" w:sz="0" w:space="0" w:color="auto"/>
          </w:divBdr>
        </w:div>
        <w:div w:id="2067026676">
          <w:marLeft w:val="0"/>
          <w:marRight w:val="0"/>
          <w:marTop w:val="0"/>
          <w:marBottom w:val="0"/>
          <w:divBdr>
            <w:top w:val="none" w:sz="0" w:space="0" w:color="auto"/>
            <w:left w:val="none" w:sz="0" w:space="0" w:color="auto"/>
            <w:bottom w:val="none" w:sz="0" w:space="0" w:color="auto"/>
            <w:right w:val="none" w:sz="0" w:space="0" w:color="auto"/>
          </w:divBdr>
        </w:div>
        <w:div w:id="2005934869">
          <w:marLeft w:val="0"/>
          <w:marRight w:val="0"/>
          <w:marTop w:val="0"/>
          <w:marBottom w:val="0"/>
          <w:divBdr>
            <w:top w:val="none" w:sz="0" w:space="0" w:color="auto"/>
            <w:left w:val="none" w:sz="0" w:space="0" w:color="auto"/>
            <w:bottom w:val="none" w:sz="0" w:space="0" w:color="auto"/>
            <w:right w:val="none" w:sz="0" w:space="0" w:color="auto"/>
          </w:divBdr>
        </w:div>
      </w:divsChild>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85204590">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30063152">
      <w:bodyDiv w:val="1"/>
      <w:marLeft w:val="0"/>
      <w:marRight w:val="0"/>
      <w:marTop w:val="0"/>
      <w:marBottom w:val="0"/>
      <w:divBdr>
        <w:top w:val="none" w:sz="0" w:space="0" w:color="auto"/>
        <w:left w:val="none" w:sz="0" w:space="0" w:color="auto"/>
        <w:bottom w:val="none" w:sz="0" w:space="0" w:color="auto"/>
        <w:right w:val="none" w:sz="0" w:space="0" w:color="auto"/>
      </w:divBdr>
      <w:divsChild>
        <w:div w:id="769161166">
          <w:marLeft w:val="0"/>
          <w:marRight w:val="0"/>
          <w:marTop w:val="0"/>
          <w:marBottom w:val="0"/>
          <w:divBdr>
            <w:top w:val="none" w:sz="0" w:space="0" w:color="auto"/>
            <w:left w:val="none" w:sz="0" w:space="0" w:color="auto"/>
            <w:bottom w:val="none" w:sz="0" w:space="0" w:color="auto"/>
            <w:right w:val="none" w:sz="0" w:space="0" w:color="auto"/>
          </w:divBdr>
        </w:div>
        <w:div w:id="1421369132">
          <w:marLeft w:val="0"/>
          <w:marRight w:val="0"/>
          <w:marTop w:val="0"/>
          <w:marBottom w:val="0"/>
          <w:divBdr>
            <w:top w:val="none" w:sz="0" w:space="0" w:color="auto"/>
            <w:left w:val="none" w:sz="0" w:space="0" w:color="auto"/>
            <w:bottom w:val="none" w:sz="0" w:space="0" w:color="auto"/>
            <w:right w:val="none" w:sz="0" w:space="0" w:color="auto"/>
          </w:divBdr>
        </w:div>
        <w:div w:id="1028986109">
          <w:marLeft w:val="0"/>
          <w:marRight w:val="0"/>
          <w:marTop w:val="0"/>
          <w:marBottom w:val="0"/>
          <w:divBdr>
            <w:top w:val="none" w:sz="0" w:space="0" w:color="auto"/>
            <w:left w:val="none" w:sz="0" w:space="0" w:color="auto"/>
            <w:bottom w:val="none" w:sz="0" w:space="0" w:color="auto"/>
            <w:right w:val="none" w:sz="0" w:space="0" w:color="auto"/>
          </w:divBdr>
        </w:div>
        <w:div w:id="854804225">
          <w:marLeft w:val="0"/>
          <w:marRight w:val="0"/>
          <w:marTop w:val="0"/>
          <w:marBottom w:val="0"/>
          <w:divBdr>
            <w:top w:val="none" w:sz="0" w:space="0" w:color="auto"/>
            <w:left w:val="none" w:sz="0" w:space="0" w:color="auto"/>
            <w:bottom w:val="none" w:sz="0" w:space="0" w:color="auto"/>
            <w:right w:val="none" w:sz="0" w:space="0" w:color="auto"/>
          </w:divBdr>
        </w:div>
        <w:div w:id="308828899">
          <w:marLeft w:val="0"/>
          <w:marRight w:val="0"/>
          <w:marTop w:val="0"/>
          <w:marBottom w:val="0"/>
          <w:divBdr>
            <w:top w:val="none" w:sz="0" w:space="0" w:color="auto"/>
            <w:left w:val="none" w:sz="0" w:space="0" w:color="auto"/>
            <w:bottom w:val="none" w:sz="0" w:space="0" w:color="auto"/>
            <w:right w:val="none" w:sz="0" w:space="0" w:color="auto"/>
          </w:divBdr>
        </w:div>
        <w:div w:id="1283222429">
          <w:marLeft w:val="0"/>
          <w:marRight w:val="0"/>
          <w:marTop w:val="0"/>
          <w:marBottom w:val="0"/>
          <w:divBdr>
            <w:top w:val="none" w:sz="0" w:space="0" w:color="auto"/>
            <w:left w:val="none" w:sz="0" w:space="0" w:color="auto"/>
            <w:bottom w:val="none" w:sz="0" w:space="0" w:color="auto"/>
            <w:right w:val="none" w:sz="0" w:space="0" w:color="auto"/>
          </w:divBdr>
        </w:div>
        <w:div w:id="276838845">
          <w:marLeft w:val="0"/>
          <w:marRight w:val="0"/>
          <w:marTop w:val="0"/>
          <w:marBottom w:val="0"/>
          <w:divBdr>
            <w:top w:val="none" w:sz="0" w:space="0" w:color="auto"/>
            <w:left w:val="none" w:sz="0" w:space="0" w:color="auto"/>
            <w:bottom w:val="none" w:sz="0" w:space="0" w:color="auto"/>
            <w:right w:val="none" w:sz="0" w:space="0" w:color="auto"/>
          </w:divBdr>
        </w:div>
        <w:div w:id="751049483">
          <w:marLeft w:val="0"/>
          <w:marRight w:val="0"/>
          <w:marTop w:val="0"/>
          <w:marBottom w:val="0"/>
          <w:divBdr>
            <w:top w:val="none" w:sz="0" w:space="0" w:color="auto"/>
            <w:left w:val="none" w:sz="0" w:space="0" w:color="auto"/>
            <w:bottom w:val="none" w:sz="0" w:space="0" w:color="auto"/>
            <w:right w:val="none" w:sz="0" w:space="0" w:color="auto"/>
          </w:divBdr>
        </w:div>
        <w:div w:id="186061471">
          <w:marLeft w:val="0"/>
          <w:marRight w:val="0"/>
          <w:marTop w:val="0"/>
          <w:marBottom w:val="0"/>
          <w:divBdr>
            <w:top w:val="none" w:sz="0" w:space="0" w:color="auto"/>
            <w:left w:val="none" w:sz="0" w:space="0" w:color="auto"/>
            <w:bottom w:val="none" w:sz="0" w:space="0" w:color="auto"/>
            <w:right w:val="none" w:sz="0" w:space="0" w:color="auto"/>
          </w:divBdr>
        </w:div>
        <w:div w:id="2024504284">
          <w:marLeft w:val="0"/>
          <w:marRight w:val="0"/>
          <w:marTop w:val="0"/>
          <w:marBottom w:val="0"/>
          <w:divBdr>
            <w:top w:val="none" w:sz="0" w:space="0" w:color="auto"/>
            <w:left w:val="none" w:sz="0" w:space="0" w:color="auto"/>
            <w:bottom w:val="none" w:sz="0" w:space="0" w:color="auto"/>
            <w:right w:val="none" w:sz="0" w:space="0" w:color="auto"/>
          </w:divBdr>
        </w:div>
        <w:div w:id="1601721810">
          <w:marLeft w:val="0"/>
          <w:marRight w:val="0"/>
          <w:marTop w:val="0"/>
          <w:marBottom w:val="0"/>
          <w:divBdr>
            <w:top w:val="none" w:sz="0" w:space="0" w:color="auto"/>
            <w:left w:val="none" w:sz="0" w:space="0" w:color="auto"/>
            <w:bottom w:val="none" w:sz="0" w:space="0" w:color="auto"/>
            <w:right w:val="none" w:sz="0" w:space="0" w:color="auto"/>
          </w:divBdr>
        </w:div>
        <w:div w:id="232397899">
          <w:marLeft w:val="0"/>
          <w:marRight w:val="0"/>
          <w:marTop w:val="0"/>
          <w:marBottom w:val="0"/>
          <w:divBdr>
            <w:top w:val="none" w:sz="0" w:space="0" w:color="auto"/>
            <w:left w:val="none" w:sz="0" w:space="0" w:color="auto"/>
            <w:bottom w:val="none" w:sz="0" w:space="0" w:color="auto"/>
            <w:right w:val="none" w:sz="0" w:space="0" w:color="auto"/>
          </w:divBdr>
        </w:div>
      </w:divsChild>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to.karvina.cz:5001/?launchApp=SYNO.Foto.AppInstance#/shared_space/folder/46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107</TotalTime>
  <Pages>2</Pages>
  <Words>532</Words>
  <Characters>3144</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3669</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9</cp:revision>
  <cp:lastPrinted>2026-08-13T11:28:00Z</cp:lastPrinted>
  <dcterms:created xsi:type="dcterms:W3CDTF">2026-08-13T05:48:00Z</dcterms:created>
  <dcterms:modified xsi:type="dcterms:W3CDTF">2026-08-13T11:45:00Z</dcterms:modified>
</cp:coreProperties>
</file>