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B072B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706EF3FB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6B92CB95" w14:textId="176F6EBC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6B0649">
        <w:rPr>
          <w:rFonts w:ascii="Arial" w:hAnsi="Arial" w:cs="Arial"/>
          <w:b/>
          <w:bCs/>
          <w:noProof/>
          <w:color w:val="000000"/>
        </w:rPr>
        <w:t xml:space="preserve">17.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79990671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32003C26" w14:textId="77777777" w:rsidR="00024346" w:rsidRPr="00024346" w:rsidRDefault="00024346" w:rsidP="00024346">
      <w:pPr>
        <w:rPr>
          <w:rFonts w:ascii="Arial" w:hAnsi="Arial" w:cs="Arial"/>
          <w:b/>
          <w:noProof/>
          <w:color w:val="000000"/>
        </w:rPr>
      </w:pPr>
      <w:r w:rsidRPr="00024346">
        <w:rPr>
          <w:rFonts w:ascii="Arial" w:hAnsi="Arial" w:cs="Arial"/>
          <w:b/>
          <w:noProof/>
          <w:color w:val="000000"/>
        </w:rPr>
        <w:t>Karviná si drží vysokou úroveň finanční kondice</w:t>
      </w:r>
    </w:p>
    <w:p w14:paraId="42CE7756" w14:textId="77777777" w:rsidR="00C73CBF" w:rsidRDefault="00C73CBF" w:rsidP="00C73CBF">
      <w:pPr>
        <w:rPr>
          <w:rFonts w:ascii="Arial" w:hAnsi="Arial" w:cs="Arial"/>
          <w:bCs/>
          <w:noProof/>
          <w:color w:val="000000"/>
        </w:rPr>
      </w:pPr>
    </w:p>
    <w:p w14:paraId="54C2CDCB" w14:textId="77777777" w:rsidR="00A513BC" w:rsidRDefault="00A513BC" w:rsidP="00A513BC">
      <w:pPr>
        <w:rPr>
          <w:rFonts w:ascii="Arial" w:hAnsi="Arial" w:cs="Arial"/>
          <w:bCs/>
          <w:noProof/>
          <w:color w:val="000000"/>
        </w:rPr>
      </w:pPr>
      <w:r w:rsidRPr="00A513BC">
        <w:rPr>
          <w:rFonts w:ascii="Arial" w:hAnsi="Arial" w:cs="Arial"/>
          <w:bCs/>
          <w:noProof/>
          <w:color w:val="000000"/>
        </w:rPr>
        <w:t>Statutární město Karviná znovu získalo hodnocení A za svou finanční kondici. Osvědčení společnosti Benchmarking ve veřejné správě hodnotí hospodaření města za období 2021 až 2025 podle metodologie Rating BMVS.</w:t>
      </w:r>
    </w:p>
    <w:p w14:paraId="644472C2" w14:textId="77777777" w:rsidR="00A513BC" w:rsidRPr="00A513BC" w:rsidRDefault="00A513BC" w:rsidP="00A513BC">
      <w:pPr>
        <w:rPr>
          <w:rFonts w:ascii="Arial" w:hAnsi="Arial" w:cs="Arial"/>
          <w:bCs/>
          <w:noProof/>
          <w:color w:val="000000"/>
        </w:rPr>
      </w:pPr>
    </w:p>
    <w:p w14:paraId="505DD8E2" w14:textId="77777777" w:rsidR="00A513BC" w:rsidRDefault="00A513BC" w:rsidP="00A513BC">
      <w:pPr>
        <w:rPr>
          <w:rFonts w:ascii="Arial" w:hAnsi="Arial" w:cs="Arial"/>
          <w:bCs/>
          <w:noProof/>
          <w:color w:val="000000"/>
        </w:rPr>
      </w:pPr>
      <w:r w:rsidRPr="00A513BC">
        <w:rPr>
          <w:rFonts w:ascii="Arial" w:hAnsi="Arial" w:cs="Arial"/>
          <w:bCs/>
          <w:i/>
          <w:iCs/>
          <w:noProof/>
          <w:color w:val="000000"/>
        </w:rPr>
        <w:t>„Opakované hodnocení A je pro nás potvrzením, že se nám daří držet nastavenou laťku a dlouhodobě zachovávat vysoký standard hospodaření. O to důležitější je, že město zároveň pokračuje v investicích a svém dalším rozvoji. Za tímto výsledkem je každodenní práce lidí napříč magistrátem,“</w:t>
      </w:r>
      <w:r w:rsidRPr="00A513BC">
        <w:rPr>
          <w:rFonts w:ascii="Arial" w:hAnsi="Arial" w:cs="Arial"/>
          <w:bCs/>
          <w:noProof/>
          <w:color w:val="000000"/>
        </w:rPr>
        <w:t xml:space="preserve"> uvedl primátor Karviné Jan Wolf (nestr.).</w:t>
      </w:r>
    </w:p>
    <w:p w14:paraId="05EC48F1" w14:textId="77777777" w:rsidR="00A513BC" w:rsidRPr="00A513BC" w:rsidRDefault="00A513BC" w:rsidP="00A513BC">
      <w:pPr>
        <w:rPr>
          <w:rFonts w:ascii="Arial" w:hAnsi="Arial" w:cs="Arial"/>
          <w:bCs/>
          <w:noProof/>
          <w:color w:val="000000"/>
        </w:rPr>
      </w:pPr>
    </w:p>
    <w:p w14:paraId="3B5644C5" w14:textId="77777777" w:rsidR="00A513BC" w:rsidRDefault="00A513BC" w:rsidP="00A513BC">
      <w:pPr>
        <w:rPr>
          <w:rFonts w:ascii="Arial" w:hAnsi="Arial" w:cs="Arial"/>
          <w:bCs/>
          <w:noProof/>
          <w:color w:val="000000"/>
        </w:rPr>
      </w:pPr>
      <w:r w:rsidRPr="00A513BC">
        <w:rPr>
          <w:rFonts w:ascii="Arial" w:hAnsi="Arial" w:cs="Arial"/>
          <w:bCs/>
          <w:noProof/>
          <w:color w:val="000000"/>
        </w:rPr>
        <w:t>Hodnocení A získala Karviná opakovaně a navázala tak na výborné výsledky z předchozích let. Město dlouhodobě hospodaří bez dluhů a každoročně investuje stovky milionů korun do svého rozvoje a velkých projektů.</w:t>
      </w:r>
    </w:p>
    <w:p w14:paraId="0A4E554A" w14:textId="77777777" w:rsidR="00A513BC" w:rsidRPr="00A513BC" w:rsidRDefault="00A513BC" w:rsidP="00A513BC">
      <w:pPr>
        <w:rPr>
          <w:rFonts w:ascii="Arial" w:hAnsi="Arial" w:cs="Arial"/>
          <w:bCs/>
          <w:noProof/>
          <w:color w:val="000000"/>
        </w:rPr>
      </w:pPr>
    </w:p>
    <w:p w14:paraId="77991E44" w14:textId="77777777" w:rsidR="00A513BC" w:rsidRPr="00A513BC" w:rsidRDefault="00A513BC" w:rsidP="00A513BC">
      <w:pPr>
        <w:rPr>
          <w:rFonts w:ascii="Arial" w:hAnsi="Arial" w:cs="Arial"/>
          <w:bCs/>
          <w:noProof/>
          <w:color w:val="000000"/>
        </w:rPr>
      </w:pPr>
      <w:r w:rsidRPr="00A513BC">
        <w:rPr>
          <w:rFonts w:ascii="Arial" w:hAnsi="Arial" w:cs="Arial"/>
          <w:bCs/>
          <w:noProof/>
          <w:color w:val="000000"/>
        </w:rPr>
        <w:t>Dobrou finanční kondici se přitom daří skloubit i s výhodami pro obyvatele. Už devátým rokem Karviňáci neplatí poplatek za komunální odpad, děti do 15 let a senioři od 65 let mají v městské dopravě jízdné zdarma a město nezvyšuje daň z nemovitých věcí.</w:t>
      </w:r>
    </w:p>
    <w:p w14:paraId="0C889E78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70342759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1BD685A8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0FD24F7B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8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123FE62C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386DDA36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6959143E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70AB2F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9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196A8B6E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773CCEF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089BBBA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EF38C4F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0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05AA650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FB469" w14:textId="77777777" w:rsidR="006B6698" w:rsidRDefault="006B6698">
      <w:r>
        <w:separator/>
      </w:r>
    </w:p>
  </w:endnote>
  <w:endnote w:type="continuationSeparator" w:id="0">
    <w:p w14:paraId="52B21396" w14:textId="77777777" w:rsidR="006B6698" w:rsidRDefault="006B6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22830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B3F2" w14:textId="77777777" w:rsidR="00960B6D" w:rsidRDefault="00000000">
    <w:pPr>
      <w:pStyle w:val="Zpat"/>
    </w:pPr>
    <w:r>
      <w:rPr>
        <w:noProof/>
      </w:rPr>
      <w:pict w14:anchorId="4FD74A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115546BE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0F87B03B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8F92C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562ED" w14:textId="77777777" w:rsidR="006B6698" w:rsidRDefault="006B6698">
      <w:r>
        <w:separator/>
      </w:r>
    </w:p>
  </w:footnote>
  <w:footnote w:type="continuationSeparator" w:id="0">
    <w:p w14:paraId="0676562C" w14:textId="77777777" w:rsidR="006B6698" w:rsidRDefault="006B6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993C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EC042" w14:textId="77777777" w:rsidR="003614B4" w:rsidRDefault="003614B4">
    <w:pPr>
      <w:pStyle w:val="Zhlav"/>
    </w:pPr>
    <w:r>
      <w:tab/>
    </w:r>
    <w:r>
      <w:tab/>
    </w:r>
    <w:r w:rsidR="00000000">
      <w:pict w14:anchorId="5BAE7B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8A39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4346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4346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0AB2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0649"/>
    <w:rsid w:val="006B1588"/>
    <w:rsid w:val="006B3A48"/>
    <w:rsid w:val="006B4DCC"/>
    <w:rsid w:val="006B56D4"/>
    <w:rsid w:val="006B6698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B7CD7"/>
    <w:rsid w:val="007C1165"/>
    <w:rsid w:val="007C2AB4"/>
    <w:rsid w:val="007C3D82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13BC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014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3CBF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5AAA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A14FAA"/>
  <w15:chartTrackingRefBased/>
  <w15:docId w15:val="{D7F0210A-848A-4351-B764-18F7ABF9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dankova@karvina.cz" TargetMode="External"/><Relationship Id="rId13" Type="http://schemas.openxmlformats.org/officeDocument/2006/relationships/hyperlink" Target="http://www.twitter.com/mmkarvin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facebook.com/karvina.oficialni.stranka.mesta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rvina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user/karvinacz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onika.dankova@karvina.cz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instagram.com/karvina_official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298</TotalTime>
  <Pages>1</Pages>
  <Words>254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1751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2</cp:revision>
  <cp:lastPrinted>2025-01-29T10:55:00Z</cp:lastPrinted>
  <dcterms:created xsi:type="dcterms:W3CDTF">2026-09-14T09:58:00Z</dcterms:created>
  <dcterms:modified xsi:type="dcterms:W3CDTF">2026-09-17T07:17:00Z</dcterms:modified>
</cp:coreProperties>
</file>