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F1873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2869E0E0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00E4B6D6" w14:textId="5A31E536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Start w:id="3" w:name="_Hlk241220335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1E0646">
        <w:rPr>
          <w:rFonts w:ascii="Arial" w:hAnsi="Arial" w:cs="Arial"/>
          <w:b/>
          <w:bCs/>
          <w:noProof/>
          <w:color w:val="000000"/>
        </w:rPr>
        <w:t xml:space="preserve">25. září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6146F1D4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3193E788" w14:textId="77777777" w:rsidR="00EB0A8B" w:rsidRDefault="00EB0A8B" w:rsidP="00EB0A8B">
      <w:pPr>
        <w:rPr>
          <w:rFonts w:ascii="Arial" w:hAnsi="Arial" w:cs="Arial"/>
          <w:b/>
          <w:bCs/>
          <w:noProof/>
          <w:color w:val="000000"/>
        </w:rPr>
      </w:pPr>
      <w:r w:rsidRPr="00EB0A8B">
        <w:rPr>
          <w:rFonts w:ascii="Arial" w:hAnsi="Arial" w:cs="Arial"/>
          <w:b/>
          <w:bCs/>
          <w:noProof/>
          <w:color w:val="000000"/>
        </w:rPr>
        <w:t>Technické služby upravují zeleň podél cyklostezek</w:t>
      </w:r>
    </w:p>
    <w:p w14:paraId="36FEAEAB" w14:textId="77777777" w:rsidR="00EB0A8B" w:rsidRPr="00EB0A8B" w:rsidRDefault="00EB0A8B" w:rsidP="00EB0A8B">
      <w:pPr>
        <w:rPr>
          <w:rFonts w:ascii="Arial" w:hAnsi="Arial" w:cs="Arial"/>
          <w:bCs/>
          <w:noProof/>
          <w:color w:val="000000"/>
        </w:rPr>
      </w:pPr>
    </w:p>
    <w:p w14:paraId="12262C8B" w14:textId="77777777" w:rsidR="00EB0A8B" w:rsidRDefault="00EB0A8B" w:rsidP="00EB0A8B">
      <w:pPr>
        <w:rPr>
          <w:rFonts w:ascii="Arial" w:hAnsi="Arial" w:cs="Arial"/>
          <w:bCs/>
          <w:noProof/>
          <w:color w:val="000000"/>
        </w:rPr>
      </w:pPr>
      <w:r w:rsidRPr="00EB0A8B">
        <w:rPr>
          <w:rFonts w:ascii="Arial" w:hAnsi="Arial" w:cs="Arial"/>
          <w:bCs/>
          <w:noProof/>
          <w:color w:val="000000"/>
        </w:rPr>
        <w:t>Technické služby Karviná pokračují v pravidelné údržbě zeleně podél cyklostezek. Po třídě 17. listopadu se práce přesunuly k Těšínské ulici směrem na Karvinou-Louky a Český Těšín, v příštím týdnu je čeká úsek cyklostezky od kynologického cvičiště směrem k Olši v Darkově. Zastřihují především keře, které během sezony rychle dorůstají a mohou zasahovat do cesty, omezovat rozhled nebo zakrývat značení.</w:t>
      </w:r>
    </w:p>
    <w:p w14:paraId="7BE0CC4B" w14:textId="77777777" w:rsidR="00EB0A8B" w:rsidRPr="00EB0A8B" w:rsidRDefault="00EB0A8B" w:rsidP="00EB0A8B">
      <w:pPr>
        <w:rPr>
          <w:rFonts w:ascii="Arial" w:hAnsi="Arial" w:cs="Arial"/>
          <w:bCs/>
          <w:noProof/>
          <w:color w:val="000000"/>
        </w:rPr>
      </w:pPr>
    </w:p>
    <w:p w14:paraId="5D8785B2" w14:textId="77777777" w:rsidR="00EB0A8B" w:rsidRDefault="00EB0A8B" w:rsidP="00EB0A8B">
      <w:pPr>
        <w:rPr>
          <w:rFonts w:ascii="Arial" w:hAnsi="Arial" w:cs="Arial"/>
          <w:bCs/>
          <w:noProof/>
          <w:color w:val="000000"/>
        </w:rPr>
      </w:pPr>
      <w:r w:rsidRPr="00EB0A8B">
        <w:rPr>
          <w:rFonts w:ascii="Arial" w:hAnsi="Arial" w:cs="Arial"/>
          <w:bCs/>
          <w:i/>
          <w:iCs/>
          <w:noProof/>
          <w:color w:val="000000"/>
        </w:rPr>
        <w:t>„Stříháme keře, zametáme ostříhané části a větve skládáme na hromady. Potom je naložíme na nákladní auto a odvezeme do areálu v Darkově, kde se dále zpracovávají. Údržba zeleně je běžnou součástí mé práce,“</w:t>
      </w:r>
      <w:r w:rsidRPr="00EB0A8B">
        <w:rPr>
          <w:rFonts w:ascii="Arial" w:hAnsi="Arial" w:cs="Arial"/>
          <w:bCs/>
          <w:noProof/>
          <w:color w:val="000000"/>
        </w:rPr>
        <w:t xml:space="preserve"> popsal pracovník Technických služeb Karviná Karel Tokar.</w:t>
      </w:r>
    </w:p>
    <w:p w14:paraId="799AC802" w14:textId="77777777" w:rsidR="00EB0A8B" w:rsidRPr="00EB0A8B" w:rsidRDefault="00EB0A8B" w:rsidP="00EB0A8B">
      <w:pPr>
        <w:rPr>
          <w:rFonts w:ascii="Arial" w:hAnsi="Arial" w:cs="Arial"/>
          <w:bCs/>
          <w:noProof/>
          <w:color w:val="000000"/>
        </w:rPr>
      </w:pPr>
    </w:p>
    <w:p w14:paraId="3320D628" w14:textId="62651D7D" w:rsidR="00EB0A8B" w:rsidRDefault="00EB0A8B" w:rsidP="00EB0A8B">
      <w:pPr>
        <w:rPr>
          <w:rFonts w:ascii="Arial" w:hAnsi="Arial" w:cs="Arial"/>
          <w:bCs/>
          <w:noProof/>
          <w:color w:val="000000"/>
        </w:rPr>
      </w:pPr>
      <w:r w:rsidRPr="00EB0A8B">
        <w:rPr>
          <w:rFonts w:ascii="Arial" w:hAnsi="Arial" w:cs="Arial"/>
          <w:bCs/>
          <w:noProof/>
          <w:color w:val="000000"/>
        </w:rPr>
        <w:t>Zeleni podél frekventovaných cyklotras se pracovníci věnují od jara do podzimu nejméně dvakrát. Záleží na počasí a rychlosti růstu vegetace. Pokud začnou větve zužovat průjezdný prostor, zakrývat značení nebo zhoršovat rozhled, vracejí se na místo znovu</w:t>
      </w:r>
      <w:r w:rsidR="00A23627">
        <w:rPr>
          <w:rFonts w:ascii="Arial" w:hAnsi="Arial" w:cs="Arial"/>
          <w:bCs/>
          <w:noProof/>
          <w:color w:val="000000"/>
        </w:rPr>
        <w:t xml:space="preserve"> i mimo obvyklý plán</w:t>
      </w:r>
      <w:r w:rsidRPr="00EB0A8B">
        <w:rPr>
          <w:rFonts w:ascii="Arial" w:hAnsi="Arial" w:cs="Arial"/>
          <w:bCs/>
          <w:noProof/>
          <w:color w:val="000000"/>
        </w:rPr>
        <w:t>.</w:t>
      </w:r>
    </w:p>
    <w:p w14:paraId="5E3D3A12" w14:textId="77777777" w:rsidR="00EB0A8B" w:rsidRPr="00EB0A8B" w:rsidRDefault="00EB0A8B" w:rsidP="00EB0A8B">
      <w:pPr>
        <w:rPr>
          <w:rFonts w:ascii="Arial" w:hAnsi="Arial" w:cs="Arial"/>
          <w:bCs/>
          <w:noProof/>
          <w:color w:val="000000"/>
        </w:rPr>
      </w:pPr>
    </w:p>
    <w:p w14:paraId="0DC483DE" w14:textId="15323AED" w:rsidR="00EB0A8B" w:rsidRDefault="00EB0A8B" w:rsidP="00EB0A8B">
      <w:pPr>
        <w:rPr>
          <w:rFonts w:ascii="Arial" w:hAnsi="Arial" w:cs="Arial"/>
          <w:bCs/>
          <w:noProof/>
          <w:color w:val="000000"/>
        </w:rPr>
      </w:pPr>
      <w:r w:rsidRPr="00EB0A8B">
        <w:rPr>
          <w:rFonts w:ascii="Arial" w:hAnsi="Arial" w:cs="Arial"/>
          <w:bCs/>
          <w:i/>
          <w:iCs/>
          <w:noProof/>
          <w:color w:val="000000"/>
        </w:rPr>
        <w:t>„Nejde jen o cyklostezky, o keře se staráme po celém městě. Chceme, aby dobře vypadaly a zároveň nepřekážely cyklistům, bruslařům ani maminkám s kočárky,“</w:t>
      </w:r>
      <w:r w:rsidRPr="00EB0A8B">
        <w:rPr>
          <w:rFonts w:ascii="Arial" w:hAnsi="Arial" w:cs="Arial"/>
          <w:bCs/>
          <w:noProof/>
          <w:color w:val="000000"/>
        </w:rPr>
        <w:t xml:space="preserve"> uvedl pracovník Technických služeb Karviná Vlastimil Pala.</w:t>
      </w:r>
    </w:p>
    <w:p w14:paraId="3A30B596" w14:textId="77777777" w:rsidR="00EB0A8B" w:rsidRPr="00EB0A8B" w:rsidRDefault="00EB0A8B" w:rsidP="00EB0A8B">
      <w:pPr>
        <w:rPr>
          <w:rFonts w:ascii="Arial" w:hAnsi="Arial" w:cs="Arial"/>
          <w:bCs/>
          <w:noProof/>
          <w:color w:val="000000"/>
        </w:rPr>
      </w:pPr>
    </w:p>
    <w:p w14:paraId="47038C20" w14:textId="77777777" w:rsidR="00EB0A8B" w:rsidRDefault="00EB0A8B" w:rsidP="00EB0A8B">
      <w:pPr>
        <w:rPr>
          <w:rFonts w:ascii="Arial" w:hAnsi="Arial" w:cs="Arial"/>
          <w:bCs/>
          <w:noProof/>
          <w:color w:val="000000"/>
        </w:rPr>
      </w:pPr>
      <w:r w:rsidRPr="00EB0A8B">
        <w:rPr>
          <w:rFonts w:ascii="Arial" w:hAnsi="Arial" w:cs="Arial"/>
          <w:bCs/>
          <w:noProof/>
          <w:color w:val="000000"/>
        </w:rPr>
        <w:t>Ostříhané větve se zpracovávají ve štěpkovači v areálu Technických služeb v Darkově. Vzniklou štěpku pracovníci napytlují a dále využívají při péči o městskou zeleň, například jako ochrannou vrstvu kolem rostlin před chladnějším obdobím.</w:t>
      </w:r>
    </w:p>
    <w:p w14:paraId="664BEF4A" w14:textId="77777777" w:rsidR="00EB0A8B" w:rsidRPr="00EB0A8B" w:rsidRDefault="00EB0A8B" w:rsidP="00EB0A8B">
      <w:pPr>
        <w:rPr>
          <w:rFonts w:ascii="Arial" w:hAnsi="Arial" w:cs="Arial"/>
          <w:bCs/>
          <w:noProof/>
          <w:color w:val="000000"/>
        </w:rPr>
      </w:pPr>
    </w:p>
    <w:p w14:paraId="6E239578" w14:textId="77777777" w:rsidR="00EB0A8B" w:rsidRPr="00EB0A8B" w:rsidRDefault="00EB0A8B" w:rsidP="00EB0A8B">
      <w:pPr>
        <w:rPr>
          <w:rFonts w:ascii="Arial" w:hAnsi="Arial" w:cs="Arial"/>
          <w:bCs/>
          <w:noProof/>
          <w:color w:val="000000"/>
        </w:rPr>
      </w:pPr>
      <w:r w:rsidRPr="00EB0A8B">
        <w:rPr>
          <w:rFonts w:ascii="Arial" w:hAnsi="Arial" w:cs="Arial"/>
          <w:bCs/>
          <w:noProof/>
          <w:color w:val="000000"/>
        </w:rPr>
        <w:t>Pravidelná péče o okolí cyklostezek je důležitá i proto, že karvinské trasy využívají nejen místní, ale také cyklisté z okolí. Z Karviné lze pokračovat směrem na Český Těšín, Petrovice u Karviné, Bohumín nebo do sousedního Polska.</w:t>
      </w:r>
    </w:p>
    <w:bookmarkEnd w:id="3"/>
    <w:p w14:paraId="4E1FD4CE" w14:textId="77777777" w:rsidR="005A3380" w:rsidRDefault="005A3380" w:rsidP="00BC1484">
      <w:pPr>
        <w:rPr>
          <w:rFonts w:ascii="Arial" w:hAnsi="Arial" w:cs="Arial"/>
          <w:bCs/>
          <w:noProof/>
          <w:color w:val="000000"/>
        </w:rPr>
      </w:pPr>
    </w:p>
    <w:p w14:paraId="7C526E10" w14:textId="463E365A" w:rsidR="005A3380" w:rsidRPr="00287CD1" w:rsidRDefault="005A3380" w:rsidP="00BC1484">
      <w:pPr>
        <w:rPr>
          <w:rFonts w:ascii="Arial" w:hAnsi="Arial" w:cs="Arial"/>
          <w:b/>
          <w:noProof/>
          <w:color w:val="000000"/>
        </w:rPr>
      </w:pPr>
      <w:r w:rsidRPr="00287CD1">
        <w:rPr>
          <w:rFonts w:ascii="Arial" w:hAnsi="Arial" w:cs="Arial"/>
          <w:b/>
          <w:noProof/>
          <w:color w:val="000000"/>
        </w:rPr>
        <w:t>Odkaz na fotogalerii:</w:t>
      </w:r>
    </w:p>
    <w:p w14:paraId="7CCED5B6" w14:textId="1CC38E2E" w:rsidR="00287CD1" w:rsidRDefault="00287CD1" w:rsidP="00BC1484">
      <w:pPr>
        <w:rPr>
          <w:rFonts w:ascii="Arial" w:hAnsi="Arial" w:cs="Arial"/>
          <w:bCs/>
          <w:noProof/>
          <w:color w:val="000000"/>
        </w:rPr>
      </w:pPr>
      <w:hyperlink r:id="rId8" w:history="1">
        <w:r w:rsidRPr="006327D9">
          <w:rPr>
            <w:rStyle w:val="Hypertextovodkaz"/>
            <w:rFonts w:ascii="Arial" w:hAnsi="Arial" w:cs="Arial"/>
            <w:bCs/>
            <w:noProof/>
          </w:rPr>
          <w:t>https://foto.karvina.cz:5001/?launchApp=SYNO.Foto.AppInstance#/shared_space/folder/521</w:t>
        </w:r>
      </w:hyperlink>
    </w:p>
    <w:p w14:paraId="1264ABB3" w14:textId="77777777" w:rsidR="00287CD1" w:rsidRDefault="00287CD1" w:rsidP="00BC1484">
      <w:pPr>
        <w:rPr>
          <w:rFonts w:ascii="Arial" w:hAnsi="Arial" w:cs="Arial"/>
          <w:bCs/>
          <w:noProof/>
          <w:color w:val="000000"/>
        </w:rPr>
      </w:pPr>
    </w:p>
    <w:p w14:paraId="3B9FF845" w14:textId="77777777" w:rsidR="005A3380" w:rsidRDefault="005A3380" w:rsidP="00BC1484">
      <w:pPr>
        <w:rPr>
          <w:rFonts w:ascii="Arial" w:hAnsi="Arial" w:cs="Arial"/>
          <w:bCs/>
          <w:noProof/>
          <w:color w:val="000000"/>
        </w:rPr>
      </w:pPr>
    </w:p>
    <w:p w14:paraId="1D05E588" w14:textId="77777777" w:rsidR="00BC1484" w:rsidRPr="00BC1484" w:rsidRDefault="00BC1484" w:rsidP="00BC1484">
      <w:pPr>
        <w:rPr>
          <w:rFonts w:ascii="Arial" w:hAnsi="Arial" w:cs="Arial"/>
          <w:bCs/>
          <w:noProof/>
          <w:color w:val="000000"/>
        </w:rPr>
      </w:pPr>
    </w:p>
    <w:p w14:paraId="7E42D197" w14:textId="5D7AD753" w:rsidR="00BC1484" w:rsidRPr="00BC1484" w:rsidRDefault="00BC1484" w:rsidP="00BC1484">
      <w:pPr>
        <w:rPr>
          <w:rFonts w:ascii="Arial" w:hAnsi="Arial" w:cs="Arial"/>
          <w:bCs/>
          <w:noProof/>
          <w:color w:val="000000"/>
        </w:rPr>
      </w:pPr>
    </w:p>
    <w:p w14:paraId="11EC611E" w14:textId="77777777" w:rsidR="00FF20A0" w:rsidRPr="006B1588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345674FF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73D31DD8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052CE50D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265BE7AF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2ED3F4C0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14612ADE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lastRenderedPageBreak/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9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6EB63434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5EFD9983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41F722B6" w14:textId="77777777" w:rsidR="0010385C" w:rsidRDefault="00287CD1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5B3D08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0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40FB7E14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0B209691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7C3CEF38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48B2408A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7962B815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670F1" w14:textId="77777777" w:rsidR="00766553" w:rsidRDefault="00766553">
      <w:r>
        <w:separator/>
      </w:r>
    </w:p>
  </w:endnote>
  <w:endnote w:type="continuationSeparator" w:id="0">
    <w:p w14:paraId="51056212" w14:textId="77777777" w:rsidR="00766553" w:rsidRDefault="0076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D1146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6E8D7" w14:textId="77777777" w:rsidR="00960B6D" w:rsidRDefault="00000000">
    <w:pPr>
      <w:pStyle w:val="Zpat"/>
    </w:pPr>
    <w:r>
      <w:rPr>
        <w:noProof/>
      </w:rPr>
      <w:pict w14:anchorId="4EE9C7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798A3B32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470DDC0F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>oficiální stránka města</w:t>
    </w:r>
    <w:r w:rsidR="00960B6D">
      <w:t xml:space="preserve">  </w:t>
    </w:r>
    <w:r w:rsidR="00960B6D">
      <w:tab/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6D5A8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B73D6" w14:textId="77777777" w:rsidR="00766553" w:rsidRDefault="00766553">
      <w:r>
        <w:separator/>
      </w:r>
    </w:p>
  </w:footnote>
  <w:footnote w:type="continuationSeparator" w:id="0">
    <w:p w14:paraId="7EDA06CD" w14:textId="77777777" w:rsidR="00766553" w:rsidRDefault="00766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7BE66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BD44D" w14:textId="77777777" w:rsidR="003614B4" w:rsidRDefault="003614B4">
    <w:pPr>
      <w:pStyle w:val="Zhlav"/>
    </w:pPr>
    <w:r>
      <w:tab/>
    </w:r>
    <w:r>
      <w:tab/>
    </w:r>
    <w:r w:rsidR="00000000">
      <w:pict w14:anchorId="5973EA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9E3CE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1484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3F1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0D1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267F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59BF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0646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87CD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5F09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3380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553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50A2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1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6C93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0ED4"/>
    <w:rsid w:val="008F2591"/>
    <w:rsid w:val="008F26D7"/>
    <w:rsid w:val="008F2AE2"/>
    <w:rsid w:val="008F3D61"/>
    <w:rsid w:val="008F59DE"/>
    <w:rsid w:val="008F5B25"/>
    <w:rsid w:val="008F71AB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0249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627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370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484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4F71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0A8B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D5221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9AC4EF"/>
  <w15:chartTrackingRefBased/>
  <w15:docId w15:val="{00F3CA0A-BE7A-4EAB-A365-AD7D93E71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karvina.cz:5001/?launchApp=SYNO.Foto.AppInstance#/shared_space/folder/521" TargetMode="External"/><Relationship Id="rId13" Type="http://schemas.openxmlformats.org/officeDocument/2006/relationships/hyperlink" Target="http://www.facebook.com/karvina.oficialni.stranka.mest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arvin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user/karvina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dankova@karvi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karvina_officia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nika.dankova@karvina.cz" TargetMode="External"/><Relationship Id="rId14" Type="http://schemas.openxmlformats.org/officeDocument/2006/relationships/hyperlink" Target="http://www.twitter.com/mmkarvina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28</TotalTime>
  <Pages>2</Pages>
  <Words>376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2594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8</cp:revision>
  <cp:lastPrinted>2025-01-29T10:55:00Z</cp:lastPrinted>
  <dcterms:created xsi:type="dcterms:W3CDTF">2026-09-24T07:53:00Z</dcterms:created>
  <dcterms:modified xsi:type="dcterms:W3CDTF">2026-09-25T08:30:00Z</dcterms:modified>
</cp:coreProperties>
</file>